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901F" w14:textId="5AE5C763" w:rsidR="0044544D" w:rsidRPr="0044544D" w:rsidRDefault="0044544D" w:rsidP="0044544D">
      <w:pPr>
        <w:jc w:val="center"/>
        <w:rPr>
          <w:rFonts w:ascii="Comic Sans MS" w:hAnsi="Comic Sans MS"/>
          <w:b/>
          <w:bCs/>
          <w:noProof/>
          <w:u w:val="single"/>
        </w:rPr>
      </w:pPr>
      <w:r w:rsidRPr="0044544D">
        <w:rPr>
          <w:rFonts w:ascii="Comic Sans MS" w:hAnsi="Comic Sans MS"/>
          <w:b/>
          <w:bCs/>
          <w:noProof/>
          <w:u w:val="single"/>
        </w:rPr>
        <w:t>St Laurence’s Patron Saints</w:t>
      </w:r>
    </w:p>
    <w:p w14:paraId="3C1F1208" w14:textId="4FDE7208" w:rsidR="0044544D" w:rsidRPr="0044544D" w:rsidRDefault="0044544D" w:rsidP="0044544D">
      <w:pPr>
        <w:jc w:val="center"/>
        <w:rPr>
          <w:rFonts w:ascii="Comic Sans MS" w:hAnsi="Comic Sans MS"/>
          <w:b/>
          <w:bCs/>
          <w:noProof/>
          <w:u w:val="single"/>
        </w:rPr>
      </w:pPr>
      <w:r w:rsidRPr="0044544D">
        <w:rPr>
          <w:rFonts w:ascii="Comic Sans MS" w:hAnsi="Comic Sans MS"/>
          <w:b/>
          <w:bCs/>
          <w:noProof/>
          <w:u w:val="single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3486"/>
        <w:gridCol w:w="2669"/>
      </w:tblGrid>
      <w:tr w:rsidR="003B560F" w14:paraId="729A1E8E" w14:textId="02FA7EF0" w:rsidTr="00625B38">
        <w:tc>
          <w:tcPr>
            <w:tcW w:w="3057" w:type="dxa"/>
          </w:tcPr>
          <w:p w14:paraId="4F2D69B5" w14:textId="312AAF22" w:rsidR="00625B38" w:rsidRPr="00625B38" w:rsidRDefault="00625B38" w:rsidP="00625B38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625B38">
              <w:rPr>
                <w:rFonts w:ascii="Comic Sans MS" w:hAnsi="Comic Sans MS"/>
                <w:b/>
                <w:bCs/>
                <w:noProof/>
              </w:rPr>
              <w:t>Year Group</w:t>
            </w:r>
          </w:p>
        </w:tc>
        <w:tc>
          <w:tcPr>
            <w:tcW w:w="3138" w:type="dxa"/>
          </w:tcPr>
          <w:p w14:paraId="1C3D3154" w14:textId="299B7F63" w:rsidR="00625B38" w:rsidRPr="00625B38" w:rsidRDefault="00625B38" w:rsidP="00625B38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625B38">
              <w:rPr>
                <w:rFonts w:ascii="Comic Sans MS" w:hAnsi="Comic Sans MS"/>
                <w:b/>
                <w:bCs/>
                <w:noProof/>
              </w:rPr>
              <w:t>Saint Studied</w:t>
            </w:r>
          </w:p>
        </w:tc>
        <w:tc>
          <w:tcPr>
            <w:tcW w:w="2821" w:type="dxa"/>
          </w:tcPr>
          <w:p w14:paraId="5EE47D06" w14:textId="0B0D8026" w:rsidR="00625B38" w:rsidRPr="00625B38" w:rsidRDefault="00625B38" w:rsidP="00625B38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625B38">
              <w:rPr>
                <w:rFonts w:ascii="Comic Sans MS" w:hAnsi="Comic Sans MS"/>
                <w:b/>
                <w:bCs/>
                <w:noProof/>
              </w:rPr>
              <w:t>Short background</w:t>
            </w:r>
          </w:p>
        </w:tc>
      </w:tr>
      <w:tr w:rsidR="003B560F" w14:paraId="40C59E0F" w14:textId="7E9D4617" w:rsidTr="00625B38">
        <w:tc>
          <w:tcPr>
            <w:tcW w:w="3057" w:type="dxa"/>
          </w:tcPr>
          <w:p w14:paraId="48E2DB50" w14:textId="21F74A5C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Nursery</w:t>
            </w:r>
          </w:p>
        </w:tc>
        <w:tc>
          <w:tcPr>
            <w:tcW w:w="3138" w:type="dxa"/>
          </w:tcPr>
          <w:p w14:paraId="420479E8" w14:textId="0AE4CAC9" w:rsid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44544D">
              <w:rPr>
                <w:rFonts w:ascii="Comic Sans MS" w:hAnsi="Comic Sans MS"/>
                <w:noProof/>
              </w:rPr>
              <w:drawing>
                <wp:inline distT="0" distB="0" distL="0" distR="0" wp14:anchorId="0644260A" wp14:editId="7F73F6C4">
                  <wp:extent cx="1898015" cy="2407285"/>
                  <wp:effectExtent l="0" t="0" r="6985" b="0"/>
                  <wp:docPr id="4" name="Picture 4" descr="A picture containing text, picture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icture fr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40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296DB4F" w14:textId="2EFDF323" w:rsidR="00625B38" w:rsidRP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625B38">
              <w:rPr>
                <w:rFonts w:ascii="Comic Sans MS" w:hAnsi="Comic Sans MS" w:cs="Segoe UI"/>
                <w:color w:val="212529"/>
                <w:shd w:val="clear" w:color="auto" w:fill="FFFFFF"/>
              </w:rPr>
              <w:t>Mother Teresa is the </w:t>
            </w:r>
            <w:r w:rsidRPr="00625B38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Patron Saint of World Youth Day</w:t>
            </w:r>
            <w:r w:rsidRPr="00625B38">
              <w:rPr>
                <w:rFonts w:ascii="Comic Sans MS" w:hAnsi="Comic Sans MS" w:cs="Segoe UI"/>
                <w:color w:val="212529"/>
                <w:shd w:val="clear" w:color="auto" w:fill="FFFFFF"/>
              </w:rPr>
              <w:t>.</w:t>
            </w:r>
          </w:p>
        </w:tc>
      </w:tr>
      <w:tr w:rsidR="003B560F" w14:paraId="7F2C59F4" w14:textId="77777777" w:rsidTr="00625B38">
        <w:tc>
          <w:tcPr>
            <w:tcW w:w="3057" w:type="dxa"/>
          </w:tcPr>
          <w:p w14:paraId="058C414E" w14:textId="0ED1992B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Reception</w:t>
            </w:r>
          </w:p>
        </w:tc>
        <w:tc>
          <w:tcPr>
            <w:tcW w:w="3138" w:type="dxa"/>
          </w:tcPr>
          <w:p w14:paraId="70B1FA37" w14:textId="3122E811" w:rsid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44544D">
              <w:rPr>
                <w:rFonts w:ascii="Comic Sans MS" w:hAnsi="Comic Sans MS"/>
                <w:noProof/>
              </w:rPr>
              <w:drawing>
                <wp:inline distT="0" distB="0" distL="0" distR="0" wp14:anchorId="232DA387" wp14:editId="28E7333B">
                  <wp:extent cx="1869440" cy="2447925"/>
                  <wp:effectExtent l="0" t="0" r="0" b="9525"/>
                  <wp:docPr id="1" name="Picture 1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6D9089D" w14:textId="147F34AF" w:rsidR="00625B38" w:rsidRP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625B38">
              <w:rPr>
                <w:rFonts w:ascii="Comic Sans MS" w:hAnsi="Comic Sans MS" w:cs="Segoe UI"/>
                <w:color w:val="212529"/>
                <w:shd w:val="clear" w:color="auto" w:fill="FFFFFF"/>
              </w:rPr>
              <w:t>A child Saint, canonised in 2017, Saint Jacinta is the youngest Saint who was not canonised as a martyr. Saint Jacinta is the </w:t>
            </w:r>
            <w:r w:rsidRPr="00625B38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Patron Saint of sick people</w:t>
            </w:r>
            <w:r w:rsidRPr="00625B38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.</w:t>
            </w:r>
          </w:p>
        </w:tc>
      </w:tr>
      <w:tr w:rsidR="003B560F" w14:paraId="4F869E04" w14:textId="77777777" w:rsidTr="00625B38">
        <w:tc>
          <w:tcPr>
            <w:tcW w:w="3057" w:type="dxa"/>
          </w:tcPr>
          <w:p w14:paraId="3CB3C758" w14:textId="2A4D0E65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Year One</w:t>
            </w:r>
          </w:p>
        </w:tc>
        <w:tc>
          <w:tcPr>
            <w:tcW w:w="3138" w:type="dxa"/>
          </w:tcPr>
          <w:p w14:paraId="57F3449F" w14:textId="52F7FA49" w:rsid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44544D">
              <w:rPr>
                <w:rFonts w:ascii="Comic Sans MS" w:hAnsi="Comic Sans MS"/>
                <w:noProof/>
              </w:rPr>
              <w:drawing>
                <wp:inline distT="0" distB="0" distL="0" distR="0" wp14:anchorId="0E49A3DB" wp14:editId="3A1FBA29">
                  <wp:extent cx="1903730" cy="2401570"/>
                  <wp:effectExtent l="0" t="0" r="1270" b="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2A9C76CF" w14:textId="38C80653" w:rsidR="00625B38" w:rsidRPr="00625B38" w:rsidRDefault="00625B38" w:rsidP="0044544D">
            <w:pPr>
              <w:rPr>
                <w:rFonts w:ascii="Comic Sans MS" w:hAnsi="Comic Sans MS"/>
                <w:noProof/>
              </w:rPr>
            </w:pPr>
            <w:r w:rsidRPr="00625B38">
              <w:rPr>
                <w:rFonts w:ascii="Comic Sans MS" w:hAnsi="Comic Sans MS" w:cs="Segoe UI"/>
                <w:color w:val="212529"/>
                <w:shd w:val="clear" w:color="auto" w:fill="FFFFFF"/>
              </w:rPr>
              <w:t>A priest who set up schools for the poor, Saint John Bosco is </w:t>
            </w:r>
            <w:r w:rsidRPr="00625B38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Patron Saint of school children</w:t>
            </w:r>
            <w:r w:rsidRPr="00625B38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.</w:t>
            </w:r>
          </w:p>
        </w:tc>
      </w:tr>
      <w:tr w:rsidR="003B560F" w14:paraId="0CC50210" w14:textId="77777777" w:rsidTr="00625B38">
        <w:tc>
          <w:tcPr>
            <w:tcW w:w="3057" w:type="dxa"/>
          </w:tcPr>
          <w:p w14:paraId="3E364C13" w14:textId="28E9CFDC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Year Two</w:t>
            </w:r>
          </w:p>
        </w:tc>
        <w:tc>
          <w:tcPr>
            <w:tcW w:w="3138" w:type="dxa"/>
          </w:tcPr>
          <w:p w14:paraId="44113770" w14:textId="3EA08A59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B192D19" wp14:editId="0AAA342E">
                  <wp:extent cx="1915795" cy="239014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23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6388A8EA" w14:textId="4F21000C" w:rsidR="00625B38" w:rsidRPr="006B5014" w:rsidRDefault="003B560F" w:rsidP="0044544D">
            <w:pPr>
              <w:rPr>
                <w:rFonts w:ascii="Comic Sans MS" w:hAnsi="Comic Sans MS"/>
                <w:b/>
                <w:bCs/>
                <w:noProof/>
              </w:rPr>
            </w:pPr>
            <w:r w:rsidRPr="00E05552">
              <w:rPr>
                <w:rFonts w:ascii="Comic Sans MS" w:hAnsi="Comic Sans MS" w:cs="Arial"/>
                <w:color w:val="202124"/>
                <w:shd w:val="clear" w:color="auto" w:fill="FFFFFF"/>
              </w:rPr>
              <w:t>S</w:t>
            </w:r>
            <w:r w:rsidR="00E05552" w:rsidRPr="00E05552">
              <w:rPr>
                <w:rFonts w:ascii="Comic Sans MS" w:hAnsi="Comic Sans MS" w:cs="Arial"/>
                <w:color w:val="202124"/>
                <w:shd w:val="clear" w:color="auto" w:fill="FFFFFF"/>
              </w:rPr>
              <w:t>aint</w:t>
            </w:r>
            <w:r w:rsidRPr="00E05552">
              <w:rPr>
                <w:rFonts w:ascii="Comic Sans MS" w:hAnsi="Comic Sans MS" w:cs="Arial"/>
                <w:color w:val="202124"/>
                <w:shd w:val="clear" w:color="auto" w:fill="FFFFFF"/>
              </w:rPr>
              <w:t xml:space="preserve"> Lawrence</w:t>
            </w:r>
            <w:r w:rsidRPr="00E05552">
              <w:rPr>
                <w:rFonts w:ascii="Comic Sans MS" w:hAnsi="Comic Sans MS" w:cs="Arial"/>
                <w:color w:val="202124"/>
                <w:shd w:val="clear" w:color="auto" w:fill="FFFFFF"/>
              </w:rPr>
              <w:t xml:space="preserve"> is the</w:t>
            </w:r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 </w:t>
            </w:r>
            <w:r w:rsidR="006B5014"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P</w:t>
            </w:r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 xml:space="preserve">atron </w:t>
            </w:r>
            <w:r w:rsidR="006B5014"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S</w:t>
            </w:r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 xml:space="preserve">aint of school children, poor people, </w:t>
            </w:r>
            <w:proofErr w:type="gramStart"/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cooks</w:t>
            </w:r>
            <w:proofErr w:type="gramEnd"/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 xml:space="preserve"> and comedian</w:t>
            </w:r>
            <w:r w:rsidRPr="006B5014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s.</w:t>
            </w:r>
          </w:p>
        </w:tc>
      </w:tr>
      <w:tr w:rsidR="003B560F" w14:paraId="0D307E64" w14:textId="77777777" w:rsidTr="00625B38">
        <w:tc>
          <w:tcPr>
            <w:tcW w:w="3057" w:type="dxa"/>
          </w:tcPr>
          <w:p w14:paraId="1B0A75EB" w14:textId="1C4AD30C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Year Three</w:t>
            </w:r>
          </w:p>
        </w:tc>
        <w:tc>
          <w:tcPr>
            <w:tcW w:w="3138" w:type="dxa"/>
          </w:tcPr>
          <w:p w14:paraId="7B5A810C" w14:textId="184EC525" w:rsidR="00625B38" w:rsidRDefault="00E05552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0EDD29E" wp14:editId="5EB5B763">
                  <wp:extent cx="1695692" cy="24252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134" cy="243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5A15B0E7" w14:textId="4EC1FFF7" w:rsidR="00625B38" w:rsidRPr="006B5014" w:rsidRDefault="00E05552" w:rsidP="0044544D">
            <w:pPr>
              <w:rPr>
                <w:rFonts w:ascii="Comic Sans MS" w:hAnsi="Comic Sans MS"/>
                <w:b/>
                <w:bCs/>
                <w:noProof/>
              </w:rPr>
            </w:pPr>
            <w:r w:rsidRPr="006B5014">
              <w:rPr>
                <w:rFonts w:ascii="Comic Sans MS" w:hAnsi="Comic Sans MS"/>
                <w:noProof/>
              </w:rPr>
              <w:t>St Joseph the Worker is the</w:t>
            </w:r>
            <w:r w:rsidRPr="006B5014">
              <w:rPr>
                <w:rFonts w:ascii="Comic Sans MS" w:hAnsi="Comic Sans MS"/>
                <w:b/>
                <w:bCs/>
                <w:noProof/>
              </w:rPr>
              <w:t xml:space="preserve"> Patron Saint of the Universal Church.</w:t>
            </w:r>
          </w:p>
        </w:tc>
      </w:tr>
      <w:tr w:rsidR="003B560F" w14:paraId="7A7F044A" w14:textId="77777777" w:rsidTr="00625B38">
        <w:tc>
          <w:tcPr>
            <w:tcW w:w="3057" w:type="dxa"/>
          </w:tcPr>
          <w:p w14:paraId="20D01D1F" w14:textId="610D160F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Year Four</w:t>
            </w:r>
          </w:p>
        </w:tc>
        <w:tc>
          <w:tcPr>
            <w:tcW w:w="3138" w:type="dxa"/>
          </w:tcPr>
          <w:p w14:paraId="6AF9E123" w14:textId="67F392B6" w:rsidR="00625B38" w:rsidRDefault="00E05552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2F2238A" wp14:editId="49E16BDB">
                  <wp:extent cx="1915795" cy="239014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23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0F3EE25F" w14:textId="6B9B6E98" w:rsidR="00625B38" w:rsidRPr="006B5014" w:rsidRDefault="00E05552" w:rsidP="0044544D">
            <w:pPr>
              <w:rPr>
                <w:rFonts w:ascii="Comic Sans MS" w:hAnsi="Comic Sans MS"/>
                <w:b/>
                <w:bCs/>
                <w:noProof/>
              </w:rPr>
            </w:pPr>
            <w:r w:rsidRPr="00E05552">
              <w:rPr>
                <w:rFonts w:ascii="Comic Sans MS" w:hAnsi="Comic Sans MS"/>
                <w:noProof/>
              </w:rPr>
              <w:t>Saint Thomas Aquinas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E05552">
              <w:rPr>
                <w:rFonts w:ascii="Comic Sans MS" w:hAnsi="Comic Sans MS"/>
                <w:noProof/>
              </w:rPr>
              <w:t>is</w:t>
            </w:r>
            <w:r>
              <w:rPr>
                <w:rFonts w:ascii="Comic Sans MS" w:hAnsi="Comic Sans MS"/>
                <w:b/>
                <w:bCs/>
                <w:noProof/>
              </w:rPr>
              <w:t xml:space="preserve"> the Patron Saint of Scholars. </w:t>
            </w:r>
          </w:p>
        </w:tc>
      </w:tr>
      <w:tr w:rsidR="003B560F" w14:paraId="231DEF31" w14:textId="77777777" w:rsidTr="00625B38">
        <w:tc>
          <w:tcPr>
            <w:tcW w:w="3057" w:type="dxa"/>
          </w:tcPr>
          <w:p w14:paraId="1EA8C502" w14:textId="21089F66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 xml:space="preserve">Year Five </w:t>
            </w:r>
          </w:p>
        </w:tc>
        <w:tc>
          <w:tcPr>
            <w:tcW w:w="3138" w:type="dxa"/>
          </w:tcPr>
          <w:p w14:paraId="4B9A97B8" w14:textId="1854D500" w:rsidR="00625B38" w:rsidRDefault="003B560F" w:rsidP="0044544D">
            <w:pPr>
              <w:rPr>
                <w:rFonts w:ascii="Comic Sans MS" w:hAnsi="Comic Sans MS"/>
                <w:noProof/>
              </w:rPr>
            </w:pPr>
            <w:r w:rsidRPr="0044544D">
              <w:rPr>
                <w:rFonts w:ascii="Comic Sans MS" w:hAnsi="Comic Sans MS"/>
                <w:noProof/>
              </w:rPr>
              <w:drawing>
                <wp:inline distT="0" distB="0" distL="0" distR="0" wp14:anchorId="097C21F7" wp14:editId="12FE6082">
                  <wp:extent cx="2076657" cy="2002139"/>
                  <wp:effectExtent l="0" t="0" r="0" b="0"/>
                  <wp:docPr id="5" name="Picture 5" descr="Screenshot 2016-05-28 17.12.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reenshot 2016-05-28 17.12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418" cy="201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04BB5E51" w14:textId="241D6EA3" w:rsidR="00625B38" w:rsidRDefault="003B560F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St John Baptist De La Salle is the </w:t>
            </w:r>
            <w:r w:rsidRPr="003B560F">
              <w:rPr>
                <w:rFonts w:ascii="Comic Sans MS" w:hAnsi="Comic Sans MS"/>
                <w:b/>
                <w:bCs/>
                <w:noProof/>
              </w:rPr>
              <w:t>Patron Saint of Teachers.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</w:tc>
      </w:tr>
      <w:tr w:rsidR="003B560F" w14:paraId="2ED1F4A0" w14:textId="77777777" w:rsidTr="00625B38">
        <w:tc>
          <w:tcPr>
            <w:tcW w:w="3057" w:type="dxa"/>
          </w:tcPr>
          <w:p w14:paraId="3B3EBBB5" w14:textId="740C0977" w:rsidR="00625B38" w:rsidRDefault="00625B38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Year Six </w:t>
            </w:r>
          </w:p>
        </w:tc>
        <w:tc>
          <w:tcPr>
            <w:tcW w:w="3138" w:type="dxa"/>
          </w:tcPr>
          <w:p w14:paraId="70B3F361" w14:textId="5FF57174" w:rsidR="00625B38" w:rsidRDefault="003B560F" w:rsidP="0044544D">
            <w:pPr>
              <w:rPr>
                <w:rFonts w:ascii="Comic Sans MS" w:hAnsi="Comic Sans MS"/>
                <w:noProof/>
              </w:rPr>
            </w:pPr>
            <w:r w:rsidRPr="0044544D">
              <w:rPr>
                <w:rFonts w:ascii="Comic Sans MS" w:hAnsi="Comic Sans MS"/>
                <w:noProof/>
              </w:rPr>
              <w:drawing>
                <wp:inline distT="0" distB="0" distL="0" distR="0" wp14:anchorId="660E6321" wp14:editId="50FDC9B8">
                  <wp:extent cx="1903730" cy="2401570"/>
                  <wp:effectExtent l="0" t="0" r="127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428CCE45" w14:textId="32858EAF" w:rsidR="00625B38" w:rsidRPr="003B560F" w:rsidRDefault="003B560F" w:rsidP="004454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cs="Segoe UI"/>
                <w:color w:val="212529"/>
                <w:shd w:val="clear" w:color="auto" w:fill="FFFFFF"/>
              </w:rPr>
              <w:t>Pope John Paul II</w:t>
            </w:r>
            <w:r w:rsidRPr="003B560F">
              <w:rPr>
                <w:rFonts w:ascii="Comic Sans MS" w:hAnsi="Comic Sans MS" w:cs="Segoe UI"/>
                <w:color w:val="212529"/>
                <w:shd w:val="clear" w:color="auto" w:fill="FFFFFF"/>
              </w:rPr>
              <w:t xml:space="preserve"> is the </w:t>
            </w:r>
            <w:r w:rsidRPr="003B560F">
              <w:rPr>
                <w:rStyle w:val="Strong"/>
                <w:rFonts w:ascii="Comic Sans MS" w:hAnsi="Comic Sans MS" w:cs="Segoe UI"/>
                <w:color w:val="212529"/>
                <w:shd w:val="clear" w:color="auto" w:fill="FFFFFF"/>
              </w:rPr>
              <w:t>Patron Saint of World Youth Day</w:t>
            </w:r>
            <w:r w:rsidRPr="003B560F">
              <w:rPr>
                <w:rFonts w:ascii="Comic Sans MS" w:hAnsi="Comic Sans MS" w:cs="Segoe UI"/>
                <w:color w:val="212529"/>
                <w:shd w:val="clear" w:color="auto" w:fill="FFFFFF"/>
              </w:rPr>
              <w:t>.</w:t>
            </w:r>
          </w:p>
        </w:tc>
      </w:tr>
    </w:tbl>
    <w:p w14:paraId="080B70D9" w14:textId="77777777" w:rsidR="0044544D" w:rsidRPr="0044544D" w:rsidRDefault="0044544D" w:rsidP="0044544D">
      <w:pPr>
        <w:rPr>
          <w:rFonts w:ascii="Comic Sans MS" w:hAnsi="Comic Sans MS"/>
          <w:noProof/>
        </w:rPr>
      </w:pPr>
    </w:p>
    <w:p w14:paraId="010E4C91" w14:textId="77777777" w:rsidR="0044544D" w:rsidRPr="0044544D" w:rsidRDefault="0044544D" w:rsidP="0044544D">
      <w:pPr>
        <w:jc w:val="center"/>
        <w:rPr>
          <w:rFonts w:ascii="Comic Sans MS" w:hAnsi="Comic Sans MS"/>
          <w:noProof/>
        </w:rPr>
      </w:pPr>
    </w:p>
    <w:p w14:paraId="2B9430F1" w14:textId="77777777" w:rsidR="0044544D" w:rsidRPr="0044544D" w:rsidRDefault="0044544D" w:rsidP="0044544D">
      <w:pPr>
        <w:jc w:val="center"/>
        <w:rPr>
          <w:rFonts w:ascii="Comic Sans MS" w:hAnsi="Comic Sans MS"/>
          <w:noProof/>
        </w:rPr>
      </w:pPr>
    </w:p>
    <w:p w14:paraId="7FEA9827" w14:textId="4E81ADCD" w:rsidR="00AC4121" w:rsidRPr="0044544D" w:rsidRDefault="00AC4121" w:rsidP="0044544D">
      <w:pPr>
        <w:jc w:val="center"/>
        <w:rPr>
          <w:rFonts w:ascii="Comic Sans MS" w:hAnsi="Comic Sans MS"/>
        </w:rPr>
      </w:pPr>
    </w:p>
    <w:p w14:paraId="034EAC86" w14:textId="7235E310" w:rsidR="00AC4121" w:rsidRPr="0044544D" w:rsidRDefault="00AC4121" w:rsidP="0044544D">
      <w:pPr>
        <w:jc w:val="center"/>
        <w:rPr>
          <w:rFonts w:ascii="Comic Sans MS" w:hAnsi="Comic Sans MS"/>
        </w:rPr>
      </w:pPr>
    </w:p>
    <w:p w14:paraId="580D25F1" w14:textId="0B7579C7" w:rsidR="00AC4121" w:rsidRPr="0044544D" w:rsidRDefault="00AC4121" w:rsidP="0044544D">
      <w:pPr>
        <w:jc w:val="center"/>
        <w:rPr>
          <w:rFonts w:ascii="Comic Sans MS" w:hAnsi="Comic Sans MS"/>
        </w:rPr>
      </w:pPr>
    </w:p>
    <w:p w14:paraId="34CD77FF" w14:textId="49814E06" w:rsidR="00AC4121" w:rsidRPr="0044544D" w:rsidRDefault="00AC4121" w:rsidP="0044544D">
      <w:pPr>
        <w:jc w:val="center"/>
        <w:rPr>
          <w:rFonts w:ascii="Comic Sans MS" w:hAnsi="Comic Sans MS"/>
        </w:rPr>
      </w:pPr>
    </w:p>
    <w:p w14:paraId="009B1499" w14:textId="77777777" w:rsidR="00AC4121" w:rsidRPr="0044544D" w:rsidRDefault="00AC4121" w:rsidP="0044544D">
      <w:pPr>
        <w:jc w:val="center"/>
        <w:rPr>
          <w:rFonts w:ascii="Comic Sans MS" w:hAnsi="Comic Sans MS"/>
        </w:rPr>
      </w:pPr>
    </w:p>
    <w:sectPr w:rsidR="00AC4121" w:rsidRPr="00445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1"/>
    <w:rsid w:val="003B560F"/>
    <w:rsid w:val="0044544D"/>
    <w:rsid w:val="00625B38"/>
    <w:rsid w:val="006B5014"/>
    <w:rsid w:val="00AC4121"/>
    <w:rsid w:val="00E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3124"/>
  <w15:chartTrackingRefBased/>
  <w15:docId w15:val="{8BD6765C-70BB-4CA9-ACC6-478D416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5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2022-08-19T12:02:00Z</dcterms:created>
  <dcterms:modified xsi:type="dcterms:W3CDTF">2022-08-19T12:31:00Z</dcterms:modified>
</cp:coreProperties>
</file>