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9C2" w:rsidRPr="00577A03" w:rsidRDefault="00834F2C" w:rsidP="00CF39C2">
      <w:pPr>
        <w:pStyle w:val="Default"/>
        <w:rPr>
          <w:rFonts w:ascii="Comic Sans MS" w:hAnsi="Comic Sans MS"/>
        </w:rPr>
      </w:pPr>
      <w:r>
        <w:rPr>
          <w:noProof/>
          <w:lang w:eastAsia="en-GB"/>
        </w:rPr>
        <w:drawing>
          <wp:anchor distT="0" distB="0" distL="114300" distR="114300" simplePos="0" relativeHeight="251658240" behindDoc="1" locked="0" layoutInCell="1" allowOverlap="1">
            <wp:simplePos x="0" y="0"/>
            <wp:positionH relativeFrom="column">
              <wp:posOffset>1781175</wp:posOffset>
            </wp:positionH>
            <wp:positionV relativeFrom="paragraph">
              <wp:posOffset>-304800</wp:posOffset>
            </wp:positionV>
            <wp:extent cx="2169795" cy="2221865"/>
            <wp:effectExtent l="0" t="0" r="0" b="0"/>
            <wp:wrapTight wrapText="bothSides">
              <wp:wrapPolygon edited="0">
                <wp:start x="9292" y="1667"/>
                <wp:lineTo x="7965" y="1852"/>
                <wp:lineTo x="3793" y="4074"/>
                <wp:lineTo x="3414" y="5185"/>
                <wp:lineTo x="1896" y="7593"/>
                <wp:lineTo x="1327" y="10556"/>
                <wp:lineTo x="1896" y="13519"/>
                <wp:lineTo x="3414" y="16482"/>
                <wp:lineTo x="3414" y="16853"/>
                <wp:lineTo x="7017" y="19446"/>
                <wp:lineTo x="7586" y="19446"/>
                <wp:lineTo x="8913" y="19816"/>
                <wp:lineTo x="9292" y="19816"/>
                <wp:lineTo x="12327" y="19816"/>
                <wp:lineTo x="12706" y="19816"/>
                <wp:lineTo x="14033" y="19446"/>
                <wp:lineTo x="14602" y="19446"/>
                <wp:lineTo x="18205" y="16853"/>
                <wp:lineTo x="18395" y="16482"/>
                <wp:lineTo x="19723" y="13704"/>
                <wp:lineTo x="19723" y="13519"/>
                <wp:lineTo x="20291" y="10741"/>
                <wp:lineTo x="20291" y="10556"/>
                <wp:lineTo x="19723" y="7778"/>
                <wp:lineTo x="19723" y="7593"/>
                <wp:lineTo x="18205" y="5185"/>
                <wp:lineTo x="18016" y="4074"/>
                <wp:lineTo x="13844" y="1852"/>
                <wp:lineTo x="12327" y="1667"/>
                <wp:lineTo x="9292" y="1667"/>
              </wp:wrapPolygon>
            </wp:wrapTight>
            <wp:docPr id="3" name="Picture 2" descr="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Laurences-Logo-New.png"/>
                    <pic:cNvPicPr>
                      <a:picLocks noChangeAspect="1" noChangeArrowheads="1"/>
                    </pic:cNvPicPr>
                  </pic:nvPicPr>
                  <pic:blipFill>
                    <a:blip r:embed="rId4" cstate="print"/>
                    <a:srcRect/>
                    <a:stretch>
                      <a:fillRect/>
                    </a:stretch>
                  </pic:blipFill>
                  <pic:spPr bwMode="auto">
                    <a:xfrm>
                      <a:off x="0" y="0"/>
                      <a:ext cx="2169795" cy="2221865"/>
                    </a:xfrm>
                    <a:prstGeom prst="rect">
                      <a:avLst/>
                    </a:prstGeom>
                    <a:noFill/>
                    <a:ln w="9525">
                      <a:noFill/>
                      <a:miter lim="800000"/>
                      <a:headEnd/>
                      <a:tailEnd/>
                    </a:ln>
                  </pic:spPr>
                </pic:pic>
              </a:graphicData>
            </a:graphic>
          </wp:anchor>
        </w:drawing>
      </w:r>
    </w:p>
    <w:p w:rsidR="00CF39C2" w:rsidRPr="00577A03" w:rsidRDefault="00CF39C2" w:rsidP="00CF39C2">
      <w:pPr>
        <w:pStyle w:val="Default"/>
        <w:rPr>
          <w:rFonts w:ascii="Comic Sans MS" w:hAnsi="Comic Sans MS"/>
        </w:rPr>
      </w:pPr>
    </w:p>
    <w:p w:rsidR="00CF39C2" w:rsidRPr="00577A03" w:rsidRDefault="00CF39C2" w:rsidP="00CF39C2">
      <w:pPr>
        <w:pStyle w:val="Default"/>
        <w:rPr>
          <w:rFonts w:ascii="Comic Sans MS" w:hAnsi="Comic Sans MS"/>
        </w:rPr>
      </w:pPr>
    </w:p>
    <w:p w:rsidR="00CF39C2" w:rsidRPr="00577A03" w:rsidRDefault="00CF39C2" w:rsidP="00CF39C2">
      <w:pPr>
        <w:pStyle w:val="Default"/>
        <w:rPr>
          <w:rFonts w:ascii="Comic Sans MS" w:hAnsi="Comic Sans MS"/>
        </w:rPr>
      </w:pPr>
    </w:p>
    <w:p w:rsidR="00CF39C2" w:rsidRPr="00577A03" w:rsidRDefault="00CF39C2" w:rsidP="00CF39C2">
      <w:pPr>
        <w:pStyle w:val="Default"/>
        <w:rPr>
          <w:rFonts w:ascii="Comic Sans MS" w:hAnsi="Comic Sans MS"/>
        </w:rPr>
      </w:pPr>
    </w:p>
    <w:p w:rsidR="00CF39C2" w:rsidRPr="00577A03" w:rsidRDefault="00CF39C2" w:rsidP="00CF39C2">
      <w:pPr>
        <w:pStyle w:val="Default"/>
        <w:rPr>
          <w:rFonts w:ascii="Comic Sans MS" w:hAnsi="Comic Sans MS"/>
        </w:rPr>
      </w:pPr>
    </w:p>
    <w:p w:rsidR="00CF39C2" w:rsidRPr="00577A03" w:rsidRDefault="00CF39C2" w:rsidP="00CF39C2">
      <w:pPr>
        <w:pStyle w:val="Default"/>
        <w:rPr>
          <w:rFonts w:ascii="Comic Sans MS" w:hAnsi="Comic Sans MS"/>
        </w:rPr>
      </w:pPr>
    </w:p>
    <w:p w:rsidR="00CF39C2" w:rsidRPr="00577A03" w:rsidRDefault="00CF39C2" w:rsidP="00CF39C2">
      <w:pPr>
        <w:pStyle w:val="Default"/>
        <w:rPr>
          <w:rFonts w:ascii="Comic Sans MS" w:hAnsi="Comic Sans MS"/>
        </w:rPr>
      </w:pPr>
      <w:bookmarkStart w:id="0" w:name="_GoBack"/>
      <w:bookmarkEnd w:id="0"/>
    </w:p>
    <w:p w:rsidR="00CF39C2" w:rsidRDefault="00CF39C2" w:rsidP="00CF39C2">
      <w:pPr>
        <w:pStyle w:val="Default"/>
        <w:rPr>
          <w:rFonts w:ascii="Comic Sans MS" w:hAnsi="Comic Sans MS"/>
        </w:rPr>
      </w:pPr>
    </w:p>
    <w:p w:rsidR="00CF39C2" w:rsidRDefault="00CF39C2" w:rsidP="00CF39C2">
      <w:pPr>
        <w:pStyle w:val="Default"/>
        <w:rPr>
          <w:rFonts w:ascii="Comic Sans MS" w:hAnsi="Comic Sans MS"/>
        </w:rPr>
      </w:pPr>
    </w:p>
    <w:p w:rsidR="00CF39C2" w:rsidRDefault="00CF39C2" w:rsidP="00CF39C2">
      <w:pPr>
        <w:pStyle w:val="Default"/>
        <w:rPr>
          <w:rFonts w:ascii="Comic Sans MS" w:hAnsi="Comic Sans MS"/>
        </w:rPr>
      </w:pPr>
    </w:p>
    <w:p w:rsidR="00CF39C2" w:rsidRPr="00577A03" w:rsidRDefault="00CF39C2" w:rsidP="00CF39C2">
      <w:pPr>
        <w:pStyle w:val="Default"/>
        <w:rPr>
          <w:rFonts w:ascii="Comic Sans MS" w:hAnsi="Comic Sans MS"/>
        </w:rPr>
      </w:pPr>
    </w:p>
    <w:p w:rsidR="00CF39C2" w:rsidRPr="00577A03" w:rsidRDefault="00CF39C2" w:rsidP="00CF39C2">
      <w:pPr>
        <w:pStyle w:val="Default"/>
        <w:rPr>
          <w:rFonts w:ascii="Comic Sans MS" w:hAnsi="Comic Sans MS"/>
        </w:rPr>
      </w:pPr>
    </w:p>
    <w:p w:rsidR="00CF39C2" w:rsidRPr="00577A03" w:rsidRDefault="00CF39C2" w:rsidP="00CF39C2">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577A03">
        <w:rPr>
          <w:rFonts w:ascii="Comic Sans MS" w:eastAsia="Times New Roman" w:hAnsi="Comic Sans MS" w:cs="Arial"/>
          <w:bCs/>
          <w:color w:val="000000"/>
          <w:sz w:val="40"/>
          <w:szCs w:val="40"/>
          <w:lang w:eastAsia="en-GB"/>
        </w:rPr>
        <w:t>St Laurence’s Catholic Primary School</w:t>
      </w:r>
    </w:p>
    <w:p w:rsidR="00CF39C2" w:rsidRPr="00577A03" w:rsidRDefault="00CF39C2" w:rsidP="00CF39C2">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577A03">
        <w:rPr>
          <w:rFonts w:ascii="Comic Sans MS" w:eastAsia="Times New Roman" w:hAnsi="Comic Sans MS" w:cs="Arial"/>
          <w:bCs/>
          <w:color w:val="000000"/>
          <w:sz w:val="40"/>
          <w:szCs w:val="40"/>
          <w:lang w:eastAsia="en-GB"/>
        </w:rPr>
        <w:t>Policy Statement</w:t>
      </w:r>
    </w:p>
    <w:p w:rsidR="00CF39C2" w:rsidRPr="00577A03" w:rsidRDefault="00CF39C2" w:rsidP="00CF39C2">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577A03">
        <w:rPr>
          <w:rFonts w:ascii="Comic Sans MS" w:eastAsia="Times New Roman" w:hAnsi="Comic Sans MS" w:cs="Arial"/>
          <w:bCs/>
          <w:color w:val="000000"/>
          <w:sz w:val="40"/>
          <w:szCs w:val="40"/>
          <w:lang w:eastAsia="en-GB"/>
        </w:rPr>
        <w:t>For</w:t>
      </w:r>
    </w:p>
    <w:p w:rsidR="00CF39C2" w:rsidRPr="00577A03" w:rsidRDefault="00CF39C2" w:rsidP="00CF39C2">
      <w:pPr>
        <w:spacing w:after="0" w:line="240" w:lineRule="auto"/>
        <w:jc w:val="center"/>
        <w:rPr>
          <w:rFonts w:ascii="Comic Sans MS" w:eastAsia="Times New Roman" w:hAnsi="Comic Sans MS" w:cs="Arial"/>
          <w:sz w:val="40"/>
          <w:szCs w:val="40"/>
        </w:rPr>
      </w:pPr>
      <w:r>
        <w:rPr>
          <w:rFonts w:ascii="Comic Sans MS" w:eastAsia="Times New Roman" w:hAnsi="Comic Sans MS" w:cs="Arial"/>
          <w:bCs/>
          <w:sz w:val="40"/>
          <w:szCs w:val="40"/>
        </w:rPr>
        <w:t>Risk Assessment</w:t>
      </w:r>
    </w:p>
    <w:p w:rsidR="00CF39C2" w:rsidRPr="00577A03" w:rsidRDefault="00CF39C2" w:rsidP="00CF39C2">
      <w:pPr>
        <w:pStyle w:val="Default"/>
        <w:rPr>
          <w:rFonts w:ascii="Comic Sans MS" w:hAnsi="Comic Sans MS"/>
        </w:rPr>
      </w:pPr>
    </w:p>
    <w:p w:rsidR="00CF39C2" w:rsidRPr="00577A03" w:rsidRDefault="00CF39C2" w:rsidP="00CF39C2">
      <w:pPr>
        <w:pStyle w:val="Default"/>
        <w:rPr>
          <w:rFonts w:ascii="Comic Sans MS" w:hAnsi="Comic Sans MS"/>
        </w:rPr>
      </w:pPr>
    </w:p>
    <w:p w:rsidR="00CF39C2" w:rsidRPr="00577A03" w:rsidRDefault="00CF39C2" w:rsidP="00CF39C2">
      <w:pPr>
        <w:pStyle w:val="Default"/>
        <w:rPr>
          <w:rFonts w:ascii="Comic Sans MS" w:hAnsi="Comic Sans MS"/>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9"/>
      </w:tblGrid>
      <w:tr w:rsidR="00CF39C2" w:rsidRPr="00CF39C2" w:rsidTr="00CF39C2">
        <w:trPr>
          <w:trHeight w:val="1345"/>
        </w:trPr>
        <w:tc>
          <w:tcPr>
            <w:tcW w:w="4329" w:type="dxa"/>
            <w:shd w:val="clear" w:color="auto" w:fill="auto"/>
          </w:tcPr>
          <w:p w:rsidR="00CF39C2" w:rsidRPr="00577A03" w:rsidRDefault="00CF39C2" w:rsidP="00B47B36">
            <w:pPr>
              <w:tabs>
                <w:tab w:val="left" w:pos="2775"/>
              </w:tabs>
              <w:spacing w:after="0" w:line="240" w:lineRule="auto"/>
              <w:rPr>
                <w:rFonts w:ascii="Comic Sans MS" w:eastAsia="Times New Roman" w:hAnsi="Comic Sans MS"/>
                <w:b/>
                <w:bCs/>
                <w:sz w:val="36"/>
                <w:szCs w:val="36"/>
              </w:rPr>
            </w:pPr>
            <w:r>
              <w:rPr>
                <w:rFonts w:ascii="Comic Sans MS" w:eastAsia="Times New Roman" w:hAnsi="Comic Sans MS"/>
                <w:b/>
                <w:bCs/>
                <w:sz w:val="36"/>
                <w:szCs w:val="36"/>
              </w:rPr>
              <w:t>This policy was adopted</w:t>
            </w:r>
            <w:r w:rsidRPr="00577A03">
              <w:rPr>
                <w:rFonts w:ascii="Comic Sans MS" w:eastAsia="Times New Roman" w:hAnsi="Comic Sans MS"/>
                <w:b/>
                <w:bCs/>
                <w:sz w:val="36"/>
                <w:szCs w:val="36"/>
              </w:rPr>
              <w:t>:</w:t>
            </w:r>
          </w:p>
        </w:tc>
        <w:tc>
          <w:tcPr>
            <w:tcW w:w="4329" w:type="dxa"/>
            <w:shd w:val="clear" w:color="auto" w:fill="auto"/>
          </w:tcPr>
          <w:p w:rsidR="00CF39C2" w:rsidRPr="00577A03" w:rsidRDefault="00834F2C" w:rsidP="00B47B36">
            <w:pPr>
              <w:tabs>
                <w:tab w:val="left" w:pos="2775"/>
              </w:tabs>
              <w:spacing w:after="0" w:line="240" w:lineRule="auto"/>
              <w:rPr>
                <w:rFonts w:ascii="Comic Sans MS" w:eastAsia="Times New Roman" w:hAnsi="Comic Sans MS"/>
                <w:b/>
                <w:bCs/>
                <w:sz w:val="36"/>
                <w:szCs w:val="36"/>
              </w:rPr>
            </w:pPr>
            <w:r>
              <w:rPr>
                <w:rFonts w:ascii="Comic Sans MS" w:eastAsia="Times New Roman" w:hAnsi="Comic Sans MS"/>
                <w:b/>
                <w:bCs/>
                <w:sz w:val="36"/>
                <w:szCs w:val="36"/>
              </w:rPr>
              <w:t>September 2019</w:t>
            </w:r>
          </w:p>
        </w:tc>
      </w:tr>
      <w:tr w:rsidR="00CF39C2" w:rsidRPr="00CF39C2" w:rsidTr="00B47B36">
        <w:trPr>
          <w:trHeight w:val="1321"/>
        </w:trPr>
        <w:tc>
          <w:tcPr>
            <w:tcW w:w="4329" w:type="dxa"/>
            <w:shd w:val="clear" w:color="auto" w:fill="auto"/>
          </w:tcPr>
          <w:p w:rsidR="00CF39C2" w:rsidRPr="00577A03" w:rsidRDefault="00CF39C2" w:rsidP="00B47B36">
            <w:pPr>
              <w:tabs>
                <w:tab w:val="left" w:pos="2775"/>
              </w:tabs>
              <w:spacing w:after="0" w:line="240" w:lineRule="auto"/>
              <w:rPr>
                <w:rFonts w:ascii="Comic Sans MS" w:eastAsia="Times New Roman" w:hAnsi="Comic Sans MS"/>
                <w:b/>
                <w:bCs/>
                <w:sz w:val="36"/>
                <w:szCs w:val="36"/>
              </w:rPr>
            </w:pPr>
            <w:r w:rsidRPr="00577A03">
              <w:rPr>
                <w:rFonts w:ascii="Comic Sans MS" w:eastAsia="Times New Roman" w:hAnsi="Comic Sans MS"/>
                <w:b/>
                <w:bCs/>
                <w:sz w:val="36"/>
                <w:szCs w:val="36"/>
              </w:rPr>
              <w:t>By name:</w:t>
            </w:r>
          </w:p>
        </w:tc>
        <w:tc>
          <w:tcPr>
            <w:tcW w:w="4329" w:type="dxa"/>
            <w:shd w:val="clear" w:color="auto" w:fill="auto"/>
          </w:tcPr>
          <w:p w:rsidR="00CF39C2" w:rsidRPr="00577A03" w:rsidRDefault="00CF39C2" w:rsidP="00B47B36">
            <w:pPr>
              <w:tabs>
                <w:tab w:val="left" w:pos="2775"/>
              </w:tabs>
              <w:spacing w:after="0" w:line="240" w:lineRule="auto"/>
              <w:rPr>
                <w:rFonts w:ascii="Comic Sans MS" w:eastAsia="Times New Roman" w:hAnsi="Comic Sans MS"/>
                <w:b/>
                <w:bCs/>
                <w:sz w:val="36"/>
                <w:szCs w:val="36"/>
              </w:rPr>
            </w:pPr>
            <w:r>
              <w:rPr>
                <w:rFonts w:ascii="Comic Sans MS" w:eastAsia="Times New Roman" w:hAnsi="Comic Sans MS"/>
                <w:b/>
                <w:bCs/>
                <w:sz w:val="36"/>
                <w:szCs w:val="36"/>
              </w:rPr>
              <w:t>Mr John Holmes</w:t>
            </w:r>
          </w:p>
        </w:tc>
      </w:tr>
      <w:tr w:rsidR="00CF39C2" w:rsidRPr="00CF39C2" w:rsidTr="00B47B36">
        <w:trPr>
          <w:trHeight w:val="1321"/>
        </w:trPr>
        <w:tc>
          <w:tcPr>
            <w:tcW w:w="4329" w:type="dxa"/>
            <w:shd w:val="clear" w:color="auto" w:fill="auto"/>
          </w:tcPr>
          <w:p w:rsidR="00CF39C2" w:rsidRPr="00577A03" w:rsidRDefault="00CF39C2" w:rsidP="00B47B36">
            <w:pPr>
              <w:tabs>
                <w:tab w:val="left" w:pos="2775"/>
              </w:tabs>
              <w:spacing w:after="0" w:line="240" w:lineRule="auto"/>
              <w:rPr>
                <w:rFonts w:ascii="Comic Sans MS" w:eastAsia="Times New Roman" w:hAnsi="Comic Sans MS"/>
                <w:b/>
                <w:bCs/>
                <w:sz w:val="36"/>
                <w:szCs w:val="36"/>
              </w:rPr>
            </w:pPr>
            <w:r w:rsidRPr="00577A03">
              <w:rPr>
                <w:rFonts w:ascii="Comic Sans MS" w:eastAsia="Times New Roman" w:hAnsi="Comic Sans MS"/>
                <w:b/>
                <w:bCs/>
                <w:sz w:val="36"/>
                <w:szCs w:val="36"/>
              </w:rPr>
              <w:t>Position:</w:t>
            </w:r>
          </w:p>
        </w:tc>
        <w:tc>
          <w:tcPr>
            <w:tcW w:w="4329" w:type="dxa"/>
            <w:shd w:val="clear" w:color="auto" w:fill="auto"/>
          </w:tcPr>
          <w:p w:rsidR="00CF39C2" w:rsidRPr="00577A03" w:rsidRDefault="00CF39C2" w:rsidP="00B47B36">
            <w:pPr>
              <w:tabs>
                <w:tab w:val="left" w:pos="2775"/>
              </w:tabs>
              <w:spacing w:after="0" w:line="240" w:lineRule="auto"/>
              <w:rPr>
                <w:rFonts w:ascii="Comic Sans MS" w:eastAsia="Times New Roman" w:hAnsi="Comic Sans MS"/>
                <w:b/>
                <w:bCs/>
                <w:sz w:val="36"/>
                <w:szCs w:val="36"/>
              </w:rPr>
            </w:pPr>
            <w:r>
              <w:rPr>
                <w:rFonts w:ascii="Comic Sans MS" w:eastAsia="Times New Roman" w:hAnsi="Comic Sans MS"/>
                <w:b/>
                <w:bCs/>
                <w:sz w:val="36"/>
                <w:szCs w:val="36"/>
              </w:rPr>
              <w:t>Chair of Governors</w:t>
            </w:r>
          </w:p>
        </w:tc>
      </w:tr>
      <w:tr w:rsidR="00CF39C2" w:rsidRPr="00CF39C2" w:rsidTr="00B47B36">
        <w:trPr>
          <w:trHeight w:val="1365"/>
        </w:trPr>
        <w:tc>
          <w:tcPr>
            <w:tcW w:w="4329" w:type="dxa"/>
            <w:shd w:val="clear" w:color="auto" w:fill="auto"/>
          </w:tcPr>
          <w:p w:rsidR="00CF39C2" w:rsidRPr="00577A03" w:rsidRDefault="00CF39C2" w:rsidP="00B47B36">
            <w:pPr>
              <w:tabs>
                <w:tab w:val="left" w:pos="2775"/>
              </w:tabs>
              <w:spacing w:after="0" w:line="240" w:lineRule="auto"/>
              <w:rPr>
                <w:rFonts w:ascii="Comic Sans MS" w:eastAsia="Times New Roman" w:hAnsi="Comic Sans MS"/>
                <w:b/>
                <w:bCs/>
                <w:sz w:val="36"/>
                <w:szCs w:val="36"/>
              </w:rPr>
            </w:pPr>
            <w:r w:rsidRPr="00577A03">
              <w:rPr>
                <w:rFonts w:ascii="Comic Sans MS" w:eastAsia="Times New Roman" w:hAnsi="Comic Sans MS"/>
                <w:b/>
                <w:bCs/>
                <w:sz w:val="36"/>
                <w:szCs w:val="36"/>
              </w:rPr>
              <w:t>Signature:</w:t>
            </w:r>
          </w:p>
        </w:tc>
        <w:tc>
          <w:tcPr>
            <w:tcW w:w="4329" w:type="dxa"/>
            <w:shd w:val="clear" w:color="auto" w:fill="auto"/>
          </w:tcPr>
          <w:p w:rsidR="00CF39C2" w:rsidRPr="00577A03" w:rsidRDefault="00CF39C2" w:rsidP="00B47B36">
            <w:pPr>
              <w:tabs>
                <w:tab w:val="left" w:pos="2775"/>
              </w:tabs>
              <w:spacing w:after="0" w:line="240" w:lineRule="auto"/>
              <w:rPr>
                <w:rFonts w:ascii="Comic Sans MS" w:eastAsia="Times New Roman" w:hAnsi="Comic Sans MS"/>
                <w:b/>
                <w:bCs/>
                <w:sz w:val="36"/>
                <w:szCs w:val="36"/>
              </w:rPr>
            </w:pPr>
            <w:r>
              <w:rPr>
                <w:rFonts w:ascii="Comic Sans MS" w:eastAsia="Times New Roman" w:hAnsi="Comic Sans MS"/>
                <w:b/>
                <w:bCs/>
                <w:sz w:val="36"/>
                <w:szCs w:val="36"/>
              </w:rPr>
              <w:t>J. Holmes</w:t>
            </w:r>
          </w:p>
        </w:tc>
      </w:tr>
    </w:tbl>
    <w:p w:rsidR="00CF39C2" w:rsidRDefault="00CF39C2" w:rsidP="00CF39C2">
      <w:pPr>
        <w:spacing w:before="100" w:beforeAutospacing="1" w:after="100" w:afterAutospacing="1" w:line="240" w:lineRule="auto"/>
        <w:jc w:val="center"/>
        <w:outlineLvl w:val="1"/>
        <w:rPr>
          <w:rFonts w:ascii="Comic Sans MS" w:eastAsia="Times New Roman" w:hAnsi="Comic Sans MS"/>
          <w:b/>
          <w:bCs/>
          <w:sz w:val="40"/>
          <w:szCs w:val="40"/>
          <w:lang w:eastAsia="en-GB"/>
        </w:rPr>
      </w:pPr>
    </w:p>
    <w:p w:rsidR="00CF39C2" w:rsidRDefault="00CF39C2" w:rsidP="00CF39C2">
      <w:pPr>
        <w:spacing w:before="100" w:beforeAutospacing="1" w:after="100" w:afterAutospacing="1" w:line="240" w:lineRule="auto"/>
        <w:jc w:val="center"/>
        <w:outlineLvl w:val="1"/>
        <w:rPr>
          <w:rFonts w:ascii="Comic Sans MS" w:eastAsia="Times New Roman" w:hAnsi="Comic Sans MS"/>
          <w:b/>
          <w:bCs/>
          <w:sz w:val="40"/>
          <w:szCs w:val="40"/>
          <w:lang w:eastAsia="en-GB"/>
        </w:rPr>
      </w:pPr>
    </w:p>
    <w:p w:rsidR="00CF39C2" w:rsidRDefault="00CF39C2" w:rsidP="00CF39C2">
      <w:pPr>
        <w:spacing w:before="100" w:beforeAutospacing="1" w:after="100" w:afterAutospacing="1" w:line="240" w:lineRule="auto"/>
        <w:jc w:val="center"/>
        <w:outlineLvl w:val="1"/>
        <w:rPr>
          <w:rFonts w:ascii="Comic Sans MS" w:eastAsia="Times New Roman" w:hAnsi="Comic Sans MS"/>
          <w:b/>
          <w:bCs/>
          <w:sz w:val="40"/>
          <w:szCs w:val="40"/>
          <w:lang w:eastAsia="en-GB"/>
        </w:rPr>
      </w:pPr>
    </w:p>
    <w:p w:rsidR="00CF39C2" w:rsidRPr="006C458B" w:rsidRDefault="00CF39C2" w:rsidP="00CF39C2">
      <w:pPr>
        <w:spacing w:before="100" w:beforeAutospacing="1" w:after="100" w:afterAutospacing="1" w:line="240" w:lineRule="auto"/>
        <w:jc w:val="center"/>
        <w:outlineLvl w:val="1"/>
        <w:rPr>
          <w:rFonts w:ascii="Comic Sans MS" w:eastAsia="Times New Roman" w:hAnsi="Comic Sans MS"/>
          <w:b/>
          <w:bCs/>
          <w:sz w:val="40"/>
          <w:szCs w:val="40"/>
          <w:lang w:eastAsia="en-GB"/>
        </w:rPr>
      </w:pPr>
      <w:r w:rsidRPr="006C458B">
        <w:rPr>
          <w:rFonts w:ascii="Comic Sans MS" w:eastAsia="Times New Roman" w:hAnsi="Comic Sans MS"/>
          <w:b/>
          <w:bCs/>
          <w:sz w:val="40"/>
          <w:szCs w:val="40"/>
          <w:lang w:eastAsia="en-GB"/>
        </w:rPr>
        <w:t>Our Mission Statement</w:t>
      </w:r>
    </w:p>
    <w:p w:rsidR="00CF39C2" w:rsidRPr="008434FB" w:rsidRDefault="00CF39C2" w:rsidP="00CF39C2">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rsidR="00CF39C2" w:rsidRPr="008434FB" w:rsidRDefault="00CF39C2" w:rsidP="00CF39C2">
      <w:pPr>
        <w:pStyle w:val="NoSpacing"/>
        <w:jc w:val="center"/>
        <w:rPr>
          <w:rFonts w:ascii="Comic Sans MS" w:hAnsi="Comic Sans MS"/>
          <w:sz w:val="32"/>
          <w:szCs w:val="32"/>
          <w:lang w:eastAsia="en-GB"/>
        </w:rPr>
      </w:pPr>
      <w:r w:rsidRPr="008434FB">
        <w:rPr>
          <w:rFonts w:ascii="Comic Sans MS" w:hAnsi="Comic Sans MS"/>
          <w:sz w:val="32"/>
          <w:szCs w:val="32"/>
          <w:lang w:eastAsia="en-GB"/>
        </w:rPr>
        <w:t xml:space="preserve">We aim to provide an education that enables </w:t>
      </w:r>
      <w:proofErr w:type="gramStart"/>
      <w:r w:rsidRPr="008434FB">
        <w:rPr>
          <w:rFonts w:ascii="Comic Sans MS" w:hAnsi="Comic Sans MS"/>
          <w:sz w:val="32"/>
          <w:szCs w:val="32"/>
          <w:lang w:eastAsia="en-GB"/>
        </w:rPr>
        <w:t>each child to reach their</w:t>
      </w:r>
      <w:proofErr w:type="gramEnd"/>
      <w:r w:rsidRPr="008434FB">
        <w:rPr>
          <w:rFonts w:ascii="Comic Sans MS" w:hAnsi="Comic Sans MS"/>
          <w:sz w:val="32"/>
          <w:szCs w:val="32"/>
          <w:lang w:eastAsia="en-GB"/>
        </w:rPr>
        <w:t xml:space="preserve"> full potential.</w:t>
      </w:r>
    </w:p>
    <w:p w:rsidR="00CF39C2" w:rsidRDefault="00CF39C2" w:rsidP="00CF39C2">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rsidR="00CF39C2" w:rsidRDefault="00CF39C2" w:rsidP="00CF39C2">
      <w:pPr>
        <w:pStyle w:val="NoSpacing"/>
        <w:jc w:val="center"/>
        <w:rPr>
          <w:rFonts w:ascii="Comic Sans MS" w:hAnsi="Comic Sans MS"/>
          <w:sz w:val="32"/>
          <w:szCs w:val="32"/>
          <w:lang w:eastAsia="en-GB"/>
        </w:rPr>
      </w:pPr>
    </w:p>
    <w:p w:rsidR="00CF39C2" w:rsidRPr="008434FB" w:rsidRDefault="00CF39C2" w:rsidP="00CF39C2">
      <w:pPr>
        <w:pStyle w:val="NoSpacing"/>
        <w:jc w:val="center"/>
        <w:rPr>
          <w:rFonts w:ascii="Comic Sans MS" w:hAnsi="Comic Sans MS"/>
          <w:sz w:val="32"/>
          <w:szCs w:val="32"/>
          <w:lang w:eastAsia="en-GB"/>
        </w:rPr>
      </w:pPr>
    </w:p>
    <w:p w:rsidR="00CF39C2" w:rsidRPr="006C458B" w:rsidRDefault="00CF39C2" w:rsidP="00CF39C2">
      <w:pPr>
        <w:spacing w:before="100" w:beforeAutospacing="1" w:after="100" w:afterAutospacing="1" w:line="240" w:lineRule="auto"/>
        <w:jc w:val="center"/>
        <w:outlineLvl w:val="1"/>
        <w:rPr>
          <w:rFonts w:ascii="Comic Sans MS" w:eastAsia="Times New Roman" w:hAnsi="Comic Sans MS"/>
          <w:b/>
          <w:bCs/>
          <w:sz w:val="40"/>
          <w:szCs w:val="40"/>
          <w:lang w:eastAsia="en-GB"/>
        </w:rPr>
      </w:pPr>
      <w:r w:rsidRPr="006C458B">
        <w:rPr>
          <w:rFonts w:ascii="Comic Sans MS" w:eastAsia="Times New Roman" w:hAnsi="Comic Sans MS"/>
          <w:b/>
          <w:bCs/>
          <w:sz w:val="40"/>
          <w:szCs w:val="40"/>
          <w:lang w:eastAsia="en-GB"/>
        </w:rPr>
        <w:t>Our Vision</w:t>
      </w:r>
    </w:p>
    <w:p w:rsidR="00CF39C2" w:rsidRPr="00CF39C2" w:rsidRDefault="00CF39C2" w:rsidP="00CF39C2">
      <w:pPr>
        <w:jc w:val="center"/>
        <w:rPr>
          <w:rFonts w:ascii="Comic Sans MS" w:hAnsi="Comic Sans MS" w:cs="TimesNewRomanPS-BoldMT"/>
          <w:bCs/>
          <w:sz w:val="36"/>
          <w:szCs w:val="36"/>
        </w:rPr>
      </w:pPr>
      <w:r w:rsidRPr="00CF39C2">
        <w:rPr>
          <w:rFonts w:ascii="Comic Sans MS" w:hAnsi="Comic Sans MS" w:cs="TimesNewRomanPS-BoldMT"/>
          <w:bCs/>
          <w:sz w:val="36"/>
          <w:szCs w:val="36"/>
        </w:rPr>
        <w:t>Everyone feels a sense of belonging,</w:t>
      </w:r>
    </w:p>
    <w:p w:rsidR="00CF39C2" w:rsidRPr="00CF39C2" w:rsidRDefault="00CF39C2" w:rsidP="00CF39C2">
      <w:pPr>
        <w:jc w:val="center"/>
        <w:rPr>
          <w:rFonts w:ascii="Comic Sans MS" w:hAnsi="Comic Sans MS" w:cs="TimesNewRomanPS-BoldMT"/>
          <w:bCs/>
          <w:sz w:val="36"/>
          <w:szCs w:val="36"/>
        </w:rPr>
      </w:pPr>
      <w:r w:rsidRPr="00CF39C2">
        <w:rPr>
          <w:rFonts w:ascii="Comic Sans MS" w:hAnsi="Comic Sans MS" w:cs="TimesNewRomanPS-BoldMT"/>
          <w:bCs/>
          <w:sz w:val="36"/>
          <w:szCs w:val="36"/>
        </w:rPr>
        <w:t>Has the opportunity to shine,</w:t>
      </w:r>
    </w:p>
    <w:p w:rsidR="00CF39C2" w:rsidRPr="00CF39C2" w:rsidRDefault="00CF39C2" w:rsidP="00CF39C2">
      <w:pPr>
        <w:jc w:val="center"/>
        <w:rPr>
          <w:rFonts w:ascii="Comic Sans MS" w:hAnsi="Comic Sans MS" w:cs="TimesNewRomanPS-BoldMT"/>
          <w:bCs/>
          <w:sz w:val="36"/>
          <w:szCs w:val="36"/>
        </w:rPr>
      </w:pPr>
      <w:r w:rsidRPr="00CF39C2">
        <w:rPr>
          <w:rFonts w:ascii="Comic Sans MS" w:hAnsi="Comic Sans MS" w:cs="TimesNewRomanPS-BoldMT"/>
          <w:bCs/>
          <w:sz w:val="36"/>
          <w:szCs w:val="36"/>
        </w:rPr>
        <w:t>To enjoy their teaching and learning</w:t>
      </w:r>
    </w:p>
    <w:p w:rsidR="00CF39C2" w:rsidRPr="00CF39C2" w:rsidRDefault="00CF39C2" w:rsidP="00CF39C2">
      <w:pPr>
        <w:jc w:val="center"/>
        <w:rPr>
          <w:rFonts w:ascii="Comic Sans MS" w:hAnsi="Comic Sans MS" w:cs="TimesNewRomanPS-BoldMT"/>
          <w:bCs/>
          <w:sz w:val="36"/>
          <w:szCs w:val="36"/>
        </w:rPr>
      </w:pPr>
      <w:proofErr w:type="gramStart"/>
      <w:r w:rsidRPr="00CF39C2">
        <w:rPr>
          <w:rFonts w:ascii="Comic Sans MS" w:hAnsi="Comic Sans MS" w:cs="TimesNewRomanPS-BoldMT"/>
          <w:bCs/>
          <w:sz w:val="36"/>
          <w:szCs w:val="36"/>
        </w:rPr>
        <w:t>But</w:t>
      </w:r>
      <w:proofErr w:type="gramEnd"/>
      <w:r w:rsidRPr="00CF39C2">
        <w:rPr>
          <w:rFonts w:ascii="Comic Sans MS" w:hAnsi="Comic Sans MS" w:cs="TimesNewRomanPS-BoldMT"/>
          <w:bCs/>
          <w:sz w:val="36"/>
          <w:szCs w:val="36"/>
        </w:rPr>
        <w:t xml:space="preserve"> most of all – to dream big!</w:t>
      </w:r>
    </w:p>
    <w:p w:rsidR="00CF39C2" w:rsidRDefault="00CF39C2" w:rsidP="00CF39C2">
      <w:pPr>
        <w:pStyle w:val="Default"/>
        <w:rPr>
          <w:rFonts w:ascii="Comic Sans MS" w:hAnsi="Comic Sans MS"/>
        </w:rPr>
      </w:pPr>
    </w:p>
    <w:p w:rsidR="00CF39C2" w:rsidRDefault="00CF39C2" w:rsidP="00CF39C2">
      <w:pPr>
        <w:pStyle w:val="Default"/>
        <w:rPr>
          <w:rFonts w:ascii="Comic Sans MS" w:hAnsi="Comic Sans MS"/>
        </w:rPr>
      </w:pPr>
    </w:p>
    <w:p w:rsidR="00CF39C2" w:rsidRDefault="00CF39C2" w:rsidP="00CF39C2">
      <w:pPr>
        <w:pStyle w:val="Default"/>
        <w:rPr>
          <w:rFonts w:ascii="Comic Sans MS" w:hAnsi="Comic Sans MS"/>
        </w:rPr>
      </w:pPr>
    </w:p>
    <w:p w:rsidR="00CF39C2" w:rsidRDefault="00CF39C2" w:rsidP="00CF39C2">
      <w:pPr>
        <w:pStyle w:val="Default"/>
        <w:rPr>
          <w:rFonts w:ascii="Comic Sans MS" w:hAnsi="Comic Sans MS"/>
        </w:rPr>
      </w:pPr>
    </w:p>
    <w:p w:rsidR="00CF39C2" w:rsidRDefault="00CF39C2" w:rsidP="00CF39C2">
      <w:pPr>
        <w:pStyle w:val="Default"/>
        <w:rPr>
          <w:rFonts w:ascii="Comic Sans MS" w:hAnsi="Comic Sans MS"/>
        </w:rPr>
      </w:pPr>
    </w:p>
    <w:p w:rsidR="00CF39C2" w:rsidRDefault="00CF39C2" w:rsidP="00CF39C2">
      <w:pPr>
        <w:pStyle w:val="Default"/>
        <w:rPr>
          <w:rFonts w:ascii="Comic Sans MS" w:hAnsi="Comic Sans MS"/>
        </w:rPr>
      </w:pPr>
    </w:p>
    <w:p w:rsidR="00CF39C2" w:rsidRDefault="00CF39C2" w:rsidP="00CF39C2">
      <w:pPr>
        <w:pStyle w:val="Default"/>
        <w:rPr>
          <w:rFonts w:ascii="Comic Sans MS" w:hAnsi="Comic Sans MS"/>
        </w:rPr>
      </w:pPr>
    </w:p>
    <w:p w:rsidR="00CF39C2" w:rsidRDefault="00CF39C2" w:rsidP="00CF39C2">
      <w:pPr>
        <w:pStyle w:val="Default"/>
        <w:rPr>
          <w:rFonts w:ascii="Comic Sans MS" w:hAnsi="Comic Sans MS"/>
        </w:rPr>
      </w:pPr>
    </w:p>
    <w:p w:rsidR="001477CC" w:rsidRPr="00CF39C2" w:rsidRDefault="00793C0F" w:rsidP="00793C0F">
      <w:pPr>
        <w:jc w:val="center"/>
        <w:rPr>
          <w:rFonts w:ascii="Comic Sans MS" w:hAnsi="Comic Sans MS"/>
          <w:b/>
          <w:sz w:val="40"/>
          <w:szCs w:val="40"/>
          <w:u w:val="single"/>
        </w:rPr>
      </w:pPr>
      <w:r w:rsidRPr="00CF39C2">
        <w:rPr>
          <w:rFonts w:ascii="Comic Sans MS" w:hAnsi="Comic Sans MS"/>
          <w:b/>
          <w:sz w:val="40"/>
          <w:szCs w:val="40"/>
          <w:u w:val="single"/>
        </w:rPr>
        <w:lastRenderedPageBreak/>
        <w:t>St Laurence’s Catholic Primary School Policy Risk Assessment</w:t>
      </w:r>
    </w:p>
    <w:p w:rsidR="00793C0F" w:rsidRPr="00CF39C2" w:rsidRDefault="00834F2C" w:rsidP="00793C0F">
      <w:pPr>
        <w:jc w:val="center"/>
        <w:rPr>
          <w:rFonts w:ascii="Comic Sans MS" w:hAnsi="Comic Sans MS"/>
          <w:b/>
          <w:sz w:val="40"/>
          <w:szCs w:val="40"/>
          <w:u w:val="single"/>
        </w:rPr>
      </w:pPr>
      <w:r>
        <w:rPr>
          <w:noProof/>
          <w:lang w:eastAsia="en-GB"/>
        </w:rPr>
        <w:drawing>
          <wp:anchor distT="0" distB="0" distL="114300" distR="114300" simplePos="0" relativeHeight="251657216" behindDoc="1" locked="0" layoutInCell="1" allowOverlap="1">
            <wp:simplePos x="0" y="0"/>
            <wp:positionH relativeFrom="column">
              <wp:posOffset>2333625</wp:posOffset>
            </wp:positionH>
            <wp:positionV relativeFrom="paragraph">
              <wp:posOffset>-1270</wp:posOffset>
            </wp:positionV>
            <wp:extent cx="1085850" cy="981075"/>
            <wp:effectExtent l="19050" t="0" r="0" b="0"/>
            <wp:wrapTight wrapText="bothSides">
              <wp:wrapPolygon edited="0">
                <wp:start x="-379" y="0"/>
                <wp:lineTo x="-379" y="21390"/>
                <wp:lineTo x="21600" y="21390"/>
                <wp:lineTo x="21600" y="0"/>
                <wp:lineTo x="-379" y="0"/>
              </wp:wrapPolygon>
            </wp:wrapTight>
            <wp:docPr id="2" name="irc_mi" descr="Image result for st laurence's kirkby school bad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laurence's kirkby school badge">
                      <a:hlinkClick r:id="rId5"/>
                    </pic:cNvPr>
                    <pic:cNvPicPr>
                      <a:picLocks noChangeAspect="1" noChangeArrowheads="1"/>
                    </pic:cNvPicPr>
                  </pic:nvPicPr>
                  <pic:blipFill>
                    <a:blip r:embed="rId6" cstate="print"/>
                    <a:srcRect/>
                    <a:stretch>
                      <a:fillRect/>
                    </a:stretch>
                  </pic:blipFill>
                  <pic:spPr bwMode="auto">
                    <a:xfrm>
                      <a:off x="0" y="0"/>
                      <a:ext cx="1085850" cy="981075"/>
                    </a:xfrm>
                    <a:prstGeom prst="rect">
                      <a:avLst/>
                    </a:prstGeom>
                    <a:noFill/>
                    <a:ln w="9525">
                      <a:noFill/>
                      <a:miter lim="800000"/>
                      <a:headEnd/>
                      <a:tailEnd/>
                    </a:ln>
                  </pic:spPr>
                </pic:pic>
              </a:graphicData>
            </a:graphic>
          </wp:anchor>
        </w:drawing>
      </w: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p>
    <w:p w:rsidR="00CF39C2" w:rsidRPr="00CF39C2" w:rsidRDefault="00CF39C2" w:rsidP="00793C0F">
      <w:pPr>
        <w:autoSpaceDE w:val="0"/>
        <w:autoSpaceDN w:val="0"/>
        <w:adjustRightInd w:val="0"/>
        <w:spacing w:after="0" w:line="240" w:lineRule="auto"/>
        <w:jc w:val="both"/>
        <w:rPr>
          <w:rFonts w:ascii="Comic Sans MS" w:hAnsi="Comic Sans MS" w:cs="ArialMT"/>
          <w:sz w:val="24"/>
          <w:szCs w:val="24"/>
        </w:rPr>
      </w:pP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r w:rsidRPr="00CF39C2">
        <w:rPr>
          <w:rFonts w:ascii="Comic Sans MS" w:hAnsi="Comic Sans MS" w:cs="ArialMT"/>
          <w:sz w:val="24"/>
          <w:szCs w:val="24"/>
        </w:rPr>
        <w:t xml:space="preserve">It is not only a legal requirement, but also this school’s firm belief, that risks to health and safety </w:t>
      </w:r>
      <w:proofErr w:type="gramStart"/>
      <w:r w:rsidRPr="00CF39C2">
        <w:rPr>
          <w:rFonts w:ascii="Comic Sans MS" w:hAnsi="Comic Sans MS" w:cs="ArialMT"/>
          <w:sz w:val="24"/>
          <w:szCs w:val="24"/>
        </w:rPr>
        <w:t>should be controlled</w:t>
      </w:r>
      <w:proofErr w:type="gramEnd"/>
      <w:r w:rsidRPr="00CF39C2">
        <w:rPr>
          <w:rFonts w:ascii="Comic Sans MS" w:hAnsi="Comic Sans MS" w:cs="ArialMT"/>
          <w:sz w:val="24"/>
          <w:szCs w:val="24"/>
        </w:rPr>
        <w:t xml:space="preserve"> wherever possible through risk assessments. These are therefore conducted in this school on a regular basis and cover all identified risks to our pupils, our staff, our buildings, our grounds, in our daily routines and at all school events.</w:t>
      </w:r>
    </w:p>
    <w:p w:rsidR="00793C0F" w:rsidRPr="00CF39C2" w:rsidRDefault="00793C0F" w:rsidP="00793C0F">
      <w:pPr>
        <w:autoSpaceDE w:val="0"/>
        <w:autoSpaceDN w:val="0"/>
        <w:adjustRightInd w:val="0"/>
        <w:spacing w:after="0" w:line="240" w:lineRule="auto"/>
        <w:rPr>
          <w:rFonts w:ascii="Comic Sans MS" w:hAnsi="Comic Sans MS" w:cs="ArialMT"/>
          <w:sz w:val="24"/>
          <w:szCs w:val="24"/>
        </w:rPr>
      </w:pPr>
    </w:p>
    <w:p w:rsidR="00793C0F" w:rsidRPr="00CF39C2" w:rsidRDefault="00793C0F" w:rsidP="00793C0F">
      <w:pPr>
        <w:autoSpaceDE w:val="0"/>
        <w:autoSpaceDN w:val="0"/>
        <w:adjustRightInd w:val="0"/>
        <w:spacing w:after="0" w:line="240" w:lineRule="auto"/>
        <w:rPr>
          <w:rFonts w:ascii="Comic Sans MS" w:hAnsi="Comic Sans MS" w:cs="Arial-BoldMT"/>
          <w:b/>
          <w:bCs/>
          <w:sz w:val="24"/>
          <w:szCs w:val="24"/>
          <w:u w:val="single"/>
        </w:rPr>
      </w:pPr>
      <w:r w:rsidRPr="00CF39C2">
        <w:rPr>
          <w:rFonts w:ascii="Comic Sans MS" w:hAnsi="Comic Sans MS" w:cs="Arial-BoldMT"/>
          <w:b/>
          <w:bCs/>
          <w:sz w:val="24"/>
          <w:szCs w:val="24"/>
          <w:u w:val="single"/>
        </w:rPr>
        <w:t>Conduct of Risk Assessments</w:t>
      </w: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r w:rsidRPr="00CF39C2">
        <w:rPr>
          <w:rFonts w:ascii="Comic Sans MS" w:hAnsi="Comic Sans MS" w:cs="ArialMT"/>
          <w:sz w:val="24"/>
          <w:szCs w:val="24"/>
        </w:rPr>
        <w:t xml:space="preserve">Assessments </w:t>
      </w:r>
      <w:proofErr w:type="gramStart"/>
      <w:r w:rsidRPr="00CF39C2">
        <w:rPr>
          <w:rFonts w:ascii="Comic Sans MS" w:hAnsi="Comic Sans MS" w:cs="ArialMT"/>
          <w:sz w:val="24"/>
          <w:szCs w:val="24"/>
        </w:rPr>
        <w:t>are conducted by the Headteacher, or delegated to senior managers, heads of department or other competent persons</w:t>
      </w:r>
      <w:proofErr w:type="gramEnd"/>
      <w:r w:rsidRPr="00CF39C2">
        <w:rPr>
          <w:rFonts w:ascii="Comic Sans MS" w:hAnsi="Comic Sans MS" w:cs="ArialMT"/>
          <w:sz w:val="24"/>
          <w:szCs w:val="24"/>
        </w:rPr>
        <w:t xml:space="preserve">. Assessment </w:t>
      </w:r>
      <w:proofErr w:type="gramStart"/>
      <w:r w:rsidRPr="00CF39C2">
        <w:rPr>
          <w:rFonts w:ascii="Comic Sans MS" w:hAnsi="Comic Sans MS" w:cs="ArialMT"/>
          <w:sz w:val="24"/>
          <w:szCs w:val="24"/>
        </w:rPr>
        <w:t>will not be delegated</w:t>
      </w:r>
      <w:proofErr w:type="gramEnd"/>
      <w:r w:rsidRPr="00CF39C2">
        <w:rPr>
          <w:rFonts w:ascii="Comic Sans MS" w:hAnsi="Comic Sans MS" w:cs="ArialMT"/>
          <w:sz w:val="24"/>
          <w:szCs w:val="24"/>
        </w:rPr>
        <w:t xml:space="preserve"> to staff who are uncomfortable about carrying out the task, or who do not have the influence to ensure that their recommendations are implemented.</w:t>
      </w:r>
    </w:p>
    <w:p w:rsidR="00793C0F" w:rsidRPr="00CF39C2" w:rsidRDefault="00793C0F" w:rsidP="00793C0F">
      <w:pPr>
        <w:autoSpaceDE w:val="0"/>
        <w:autoSpaceDN w:val="0"/>
        <w:adjustRightInd w:val="0"/>
        <w:spacing w:after="0" w:line="240" w:lineRule="auto"/>
        <w:rPr>
          <w:rFonts w:ascii="Comic Sans MS" w:hAnsi="Comic Sans MS" w:cs="ArialMT"/>
          <w:sz w:val="24"/>
          <w:szCs w:val="24"/>
        </w:rPr>
      </w:pPr>
    </w:p>
    <w:p w:rsidR="00793C0F" w:rsidRPr="00CF39C2" w:rsidRDefault="00793C0F" w:rsidP="00793C0F">
      <w:pPr>
        <w:autoSpaceDE w:val="0"/>
        <w:autoSpaceDN w:val="0"/>
        <w:adjustRightInd w:val="0"/>
        <w:spacing w:after="0" w:line="240" w:lineRule="auto"/>
        <w:rPr>
          <w:rFonts w:ascii="Comic Sans MS" w:hAnsi="Comic Sans MS" w:cs="Arial-BoldMT"/>
          <w:b/>
          <w:bCs/>
          <w:sz w:val="24"/>
          <w:szCs w:val="24"/>
          <w:u w:val="single"/>
        </w:rPr>
      </w:pPr>
      <w:r w:rsidRPr="00CF39C2">
        <w:rPr>
          <w:rFonts w:ascii="Comic Sans MS" w:hAnsi="Comic Sans MS" w:cs="Arial-BoldMT"/>
          <w:b/>
          <w:bCs/>
          <w:sz w:val="24"/>
          <w:szCs w:val="24"/>
          <w:u w:val="single"/>
        </w:rPr>
        <w:t>Nature of Risk Assessments</w:t>
      </w: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r w:rsidRPr="00CF39C2">
        <w:rPr>
          <w:rFonts w:ascii="Comic Sans MS" w:hAnsi="Comic Sans MS" w:cs="ArialMT"/>
          <w:sz w:val="24"/>
          <w:szCs w:val="24"/>
        </w:rPr>
        <w:t>Assessments identify the significant risks from hazards such as defects and deficiencies, and prescribe remedial action, i.e. risk control measures.</w:t>
      </w: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r w:rsidRPr="00CF39C2">
        <w:rPr>
          <w:rFonts w:ascii="Comic Sans MS" w:hAnsi="Comic Sans MS" w:cs="ArialMT"/>
          <w:sz w:val="24"/>
          <w:szCs w:val="24"/>
        </w:rPr>
        <w:t>Thorough risk assessment involves answers to such questions as the following:</w:t>
      </w:r>
    </w:p>
    <w:p w:rsidR="00793C0F" w:rsidRPr="00CF39C2" w:rsidRDefault="00793C0F" w:rsidP="00793C0F">
      <w:pPr>
        <w:autoSpaceDE w:val="0"/>
        <w:autoSpaceDN w:val="0"/>
        <w:adjustRightInd w:val="0"/>
        <w:spacing w:after="0" w:line="240" w:lineRule="auto"/>
        <w:rPr>
          <w:rFonts w:ascii="Comic Sans MS" w:hAnsi="Comic Sans MS" w:cs="ArialMT"/>
          <w:sz w:val="24"/>
          <w:szCs w:val="24"/>
        </w:rPr>
      </w:pPr>
      <w:r w:rsidRPr="00CF39C2">
        <w:rPr>
          <w:rFonts w:ascii="Comic Sans MS" w:hAnsi="Comic Sans MS" w:cs="LucidaGrande"/>
          <w:sz w:val="24"/>
          <w:szCs w:val="24"/>
        </w:rPr>
        <w:t xml:space="preserve">• </w:t>
      </w:r>
      <w:r w:rsidRPr="00CF39C2">
        <w:rPr>
          <w:rFonts w:ascii="Comic Sans MS" w:hAnsi="Comic Sans MS" w:cs="ArialMT"/>
          <w:sz w:val="24"/>
          <w:szCs w:val="24"/>
        </w:rPr>
        <w:t xml:space="preserve">What hazards are we faced </w:t>
      </w:r>
      <w:proofErr w:type="gramStart"/>
      <w:r w:rsidRPr="00CF39C2">
        <w:rPr>
          <w:rFonts w:ascii="Comic Sans MS" w:hAnsi="Comic Sans MS" w:cs="ArialMT"/>
          <w:sz w:val="24"/>
          <w:szCs w:val="24"/>
        </w:rPr>
        <w:t>with</w:t>
      </w:r>
      <w:proofErr w:type="gramEnd"/>
      <w:r w:rsidRPr="00CF39C2">
        <w:rPr>
          <w:rFonts w:ascii="Comic Sans MS" w:hAnsi="Comic Sans MS" w:cs="ArialMT"/>
          <w:sz w:val="24"/>
          <w:szCs w:val="24"/>
        </w:rPr>
        <w:t>?</w:t>
      </w:r>
    </w:p>
    <w:p w:rsidR="00793C0F" w:rsidRPr="00CF39C2" w:rsidRDefault="00793C0F" w:rsidP="00793C0F">
      <w:pPr>
        <w:autoSpaceDE w:val="0"/>
        <w:autoSpaceDN w:val="0"/>
        <w:adjustRightInd w:val="0"/>
        <w:spacing w:after="0" w:line="240" w:lineRule="auto"/>
        <w:rPr>
          <w:rFonts w:ascii="Comic Sans MS" w:hAnsi="Comic Sans MS" w:cs="ArialMT"/>
          <w:sz w:val="24"/>
          <w:szCs w:val="24"/>
        </w:rPr>
      </w:pPr>
      <w:r w:rsidRPr="00CF39C2">
        <w:rPr>
          <w:rFonts w:ascii="Comic Sans MS" w:hAnsi="Comic Sans MS" w:cs="LucidaGrande"/>
          <w:sz w:val="24"/>
          <w:szCs w:val="24"/>
        </w:rPr>
        <w:t xml:space="preserve">• </w:t>
      </w:r>
      <w:r w:rsidRPr="00CF39C2">
        <w:rPr>
          <w:rFonts w:ascii="Comic Sans MS" w:hAnsi="Comic Sans MS" w:cs="ArialMT"/>
          <w:sz w:val="24"/>
          <w:szCs w:val="24"/>
        </w:rPr>
        <w:t xml:space="preserve">Who </w:t>
      </w:r>
      <w:proofErr w:type="gramStart"/>
      <w:r w:rsidRPr="00CF39C2">
        <w:rPr>
          <w:rFonts w:ascii="Comic Sans MS" w:hAnsi="Comic Sans MS" w:cs="ArialMT"/>
          <w:sz w:val="24"/>
          <w:szCs w:val="24"/>
        </w:rPr>
        <w:t>might be affected</w:t>
      </w:r>
      <w:proofErr w:type="gramEnd"/>
      <w:r w:rsidRPr="00CF39C2">
        <w:rPr>
          <w:rFonts w:ascii="Comic Sans MS" w:hAnsi="Comic Sans MS" w:cs="ArialMT"/>
          <w:sz w:val="24"/>
          <w:szCs w:val="24"/>
        </w:rPr>
        <w:t>?</w:t>
      </w:r>
    </w:p>
    <w:p w:rsidR="00793C0F" w:rsidRPr="00CF39C2" w:rsidRDefault="00793C0F" w:rsidP="00793C0F">
      <w:pPr>
        <w:autoSpaceDE w:val="0"/>
        <w:autoSpaceDN w:val="0"/>
        <w:adjustRightInd w:val="0"/>
        <w:spacing w:after="0" w:line="240" w:lineRule="auto"/>
        <w:rPr>
          <w:rFonts w:ascii="Comic Sans MS" w:hAnsi="Comic Sans MS" w:cs="ArialMT"/>
          <w:sz w:val="24"/>
          <w:szCs w:val="24"/>
        </w:rPr>
      </w:pPr>
      <w:r w:rsidRPr="00CF39C2">
        <w:rPr>
          <w:rFonts w:ascii="Comic Sans MS" w:hAnsi="Comic Sans MS" w:cs="LucidaGrande"/>
          <w:sz w:val="24"/>
          <w:szCs w:val="24"/>
        </w:rPr>
        <w:t xml:space="preserve">• </w:t>
      </w:r>
      <w:r w:rsidRPr="00CF39C2">
        <w:rPr>
          <w:rFonts w:ascii="Comic Sans MS" w:hAnsi="Comic Sans MS" w:cs="ArialMT"/>
          <w:sz w:val="24"/>
          <w:szCs w:val="24"/>
        </w:rPr>
        <w:t xml:space="preserve">How </w:t>
      </w:r>
      <w:proofErr w:type="gramStart"/>
      <w:r w:rsidRPr="00CF39C2">
        <w:rPr>
          <w:rFonts w:ascii="Comic Sans MS" w:hAnsi="Comic Sans MS" w:cs="ArialMT"/>
          <w:sz w:val="24"/>
          <w:szCs w:val="24"/>
        </w:rPr>
        <w:t>can the risks be reduced</w:t>
      </w:r>
      <w:proofErr w:type="gramEnd"/>
      <w:r w:rsidRPr="00CF39C2">
        <w:rPr>
          <w:rFonts w:ascii="Comic Sans MS" w:hAnsi="Comic Sans MS" w:cs="ArialMT"/>
          <w:sz w:val="24"/>
          <w:szCs w:val="24"/>
        </w:rPr>
        <w:t xml:space="preserve"> to an acceptable level?</w:t>
      </w:r>
    </w:p>
    <w:p w:rsidR="00793C0F" w:rsidRPr="00CF39C2" w:rsidRDefault="00793C0F" w:rsidP="00793C0F">
      <w:pPr>
        <w:autoSpaceDE w:val="0"/>
        <w:autoSpaceDN w:val="0"/>
        <w:adjustRightInd w:val="0"/>
        <w:spacing w:after="0" w:line="240" w:lineRule="auto"/>
        <w:rPr>
          <w:rFonts w:ascii="Comic Sans MS" w:hAnsi="Comic Sans MS" w:cs="ArialMT"/>
          <w:sz w:val="24"/>
          <w:szCs w:val="24"/>
        </w:rPr>
      </w:pPr>
      <w:proofErr w:type="gramStart"/>
      <w:r w:rsidRPr="00CF39C2">
        <w:rPr>
          <w:rFonts w:ascii="Comic Sans MS" w:hAnsi="Comic Sans MS" w:cs="LucidaGrande"/>
          <w:sz w:val="24"/>
          <w:szCs w:val="24"/>
        </w:rPr>
        <w:t xml:space="preserve">• </w:t>
      </w:r>
      <w:r w:rsidRPr="00CF39C2">
        <w:rPr>
          <w:rFonts w:ascii="Comic Sans MS" w:hAnsi="Comic Sans MS" w:cs="ArialMT"/>
          <w:sz w:val="24"/>
          <w:szCs w:val="24"/>
        </w:rPr>
        <w:t>Can effective measures be implemented</w:t>
      </w:r>
      <w:proofErr w:type="gramEnd"/>
      <w:r w:rsidRPr="00CF39C2">
        <w:rPr>
          <w:rFonts w:ascii="Comic Sans MS" w:hAnsi="Comic Sans MS" w:cs="ArialMT"/>
          <w:sz w:val="24"/>
          <w:szCs w:val="24"/>
        </w:rPr>
        <w:t xml:space="preserve"> now?</w:t>
      </w: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r w:rsidRPr="00CF39C2">
        <w:rPr>
          <w:rFonts w:ascii="Comic Sans MS" w:hAnsi="Comic Sans MS" w:cs="LucidaGrande"/>
          <w:sz w:val="24"/>
          <w:szCs w:val="24"/>
        </w:rPr>
        <w:t xml:space="preserve">• </w:t>
      </w:r>
      <w:r w:rsidRPr="00CF39C2">
        <w:rPr>
          <w:rFonts w:ascii="Comic Sans MS" w:hAnsi="Comic Sans MS" w:cs="ArialMT"/>
          <w:sz w:val="24"/>
          <w:szCs w:val="24"/>
        </w:rPr>
        <w:t>If not, what contingency plans will serve us best for the time being?</w:t>
      </w: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p>
    <w:p w:rsidR="00793C0F" w:rsidRDefault="00793C0F" w:rsidP="00793C0F">
      <w:pPr>
        <w:autoSpaceDE w:val="0"/>
        <w:autoSpaceDN w:val="0"/>
        <w:adjustRightInd w:val="0"/>
        <w:spacing w:after="0" w:line="240" w:lineRule="auto"/>
        <w:jc w:val="both"/>
        <w:rPr>
          <w:rFonts w:ascii="Comic Sans MS" w:hAnsi="Comic Sans MS" w:cs="ArialMT"/>
          <w:sz w:val="24"/>
          <w:szCs w:val="24"/>
        </w:rPr>
      </w:pPr>
      <w:r w:rsidRPr="00CF39C2">
        <w:rPr>
          <w:rFonts w:ascii="Comic Sans MS" w:hAnsi="Comic Sans MS" w:cs="ArialMT"/>
          <w:sz w:val="24"/>
          <w:szCs w:val="24"/>
        </w:rPr>
        <w:t xml:space="preserve">Each assessment </w:t>
      </w:r>
      <w:proofErr w:type="gramStart"/>
      <w:r w:rsidRPr="00CF39C2">
        <w:rPr>
          <w:rFonts w:ascii="Comic Sans MS" w:hAnsi="Comic Sans MS" w:cs="ArialMT"/>
          <w:sz w:val="24"/>
          <w:szCs w:val="24"/>
        </w:rPr>
        <w:t>is written up</w:t>
      </w:r>
      <w:proofErr w:type="gramEnd"/>
      <w:r w:rsidRPr="00CF39C2">
        <w:rPr>
          <w:rFonts w:ascii="Comic Sans MS" w:hAnsi="Comic Sans MS" w:cs="ArialMT"/>
          <w:sz w:val="24"/>
          <w:szCs w:val="24"/>
        </w:rPr>
        <w:t xml:space="preserve"> on a standard </w:t>
      </w:r>
      <w:proofErr w:type="spellStart"/>
      <w:r w:rsidRPr="00CF39C2">
        <w:rPr>
          <w:rFonts w:ascii="Comic Sans MS" w:hAnsi="Comic Sans MS" w:cs="ArialMT"/>
          <w:sz w:val="24"/>
          <w:szCs w:val="24"/>
        </w:rPr>
        <w:t>proforma</w:t>
      </w:r>
      <w:proofErr w:type="spellEnd"/>
      <w:r w:rsidRPr="00CF39C2">
        <w:rPr>
          <w:rFonts w:ascii="Comic Sans MS" w:hAnsi="Comic Sans MS" w:cs="ArialMT"/>
          <w:sz w:val="24"/>
          <w:szCs w:val="24"/>
        </w:rPr>
        <w:t>, for the convenience of all concerned.</w:t>
      </w:r>
      <w:r w:rsidR="00C865D7">
        <w:rPr>
          <w:rFonts w:ascii="Comic Sans MS" w:hAnsi="Comic Sans MS" w:cs="ArialMT"/>
          <w:sz w:val="24"/>
          <w:szCs w:val="24"/>
        </w:rPr>
        <w:t xml:space="preserve">  This is an online </w:t>
      </w:r>
      <w:proofErr w:type="spellStart"/>
      <w:r w:rsidR="00C865D7">
        <w:rPr>
          <w:rFonts w:ascii="Comic Sans MS" w:hAnsi="Comic Sans MS" w:cs="ArialMT"/>
          <w:sz w:val="24"/>
          <w:szCs w:val="24"/>
        </w:rPr>
        <w:t>proforma</w:t>
      </w:r>
      <w:proofErr w:type="spellEnd"/>
      <w:r w:rsidR="00C865D7">
        <w:rPr>
          <w:rFonts w:ascii="Comic Sans MS" w:hAnsi="Comic Sans MS" w:cs="ArialMT"/>
          <w:sz w:val="24"/>
          <w:szCs w:val="24"/>
        </w:rPr>
        <w:t xml:space="preserve">, using the on </w:t>
      </w:r>
      <w:proofErr w:type="spellStart"/>
      <w:r w:rsidR="00C865D7">
        <w:rPr>
          <w:rFonts w:ascii="Comic Sans MS" w:hAnsi="Comic Sans MS" w:cs="ArialMT"/>
          <w:sz w:val="24"/>
          <w:szCs w:val="24"/>
        </w:rPr>
        <w:t>eline</w:t>
      </w:r>
      <w:proofErr w:type="spellEnd"/>
      <w:r w:rsidR="00C865D7">
        <w:rPr>
          <w:rFonts w:ascii="Comic Sans MS" w:hAnsi="Comic Sans MS" w:cs="ArialMT"/>
          <w:sz w:val="24"/>
          <w:szCs w:val="24"/>
        </w:rPr>
        <w:t xml:space="preserve"> platform Evolve. </w:t>
      </w:r>
    </w:p>
    <w:p w:rsidR="00CF39C2" w:rsidRPr="00CF39C2" w:rsidRDefault="00CF39C2" w:rsidP="00793C0F">
      <w:pPr>
        <w:autoSpaceDE w:val="0"/>
        <w:autoSpaceDN w:val="0"/>
        <w:adjustRightInd w:val="0"/>
        <w:spacing w:after="0" w:line="240" w:lineRule="auto"/>
        <w:jc w:val="both"/>
        <w:rPr>
          <w:rFonts w:ascii="Comic Sans MS" w:hAnsi="Comic Sans MS" w:cs="ArialMT"/>
          <w:sz w:val="24"/>
          <w:szCs w:val="24"/>
        </w:rPr>
      </w:pPr>
    </w:p>
    <w:p w:rsidR="00793C0F" w:rsidRPr="00CF39C2" w:rsidRDefault="00793C0F" w:rsidP="003F27EA">
      <w:pPr>
        <w:autoSpaceDE w:val="0"/>
        <w:autoSpaceDN w:val="0"/>
        <w:adjustRightInd w:val="0"/>
        <w:spacing w:after="0" w:line="240" w:lineRule="auto"/>
        <w:jc w:val="both"/>
        <w:rPr>
          <w:rFonts w:ascii="Comic Sans MS" w:hAnsi="Comic Sans MS" w:cs="Arial-BoldMT"/>
          <w:b/>
          <w:bCs/>
          <w:sz w:val="24"/>
          <w:szCs w:val="24"/>
          <w:u w:val="single"/>
        </w:rPr>
      </w:pPr>
      <w:r w:rsidRPr="00CF39C2">
        <w:rPr>
          <w:rFonts w:ascii="Comic Sans MS" w:hAnsi="Comic Sans MS" w:cs="Arial-BoldMT"/>
          <w:b/>
          <w:bCs/>
          <w:sz w:val="24"/>
          <w:szCs w:val="24"/>
          <w:u w:val="single"/>
        </w:rPr>
        <w:t>Frequency of Risk Assessments</w:t>
      </w:r>
    </w:p>
    <w:p w:rsidR="00793C0F" w:rsidRPr="00CF39C2" w:rsidRDefault="00793C0F" w:rsidP="00793C0F">
      <w:pPr>
        <w:autoSpaceDE w:val="0"/>
        <w:autoSpaceDN w:val="0"/>
        <w:adjustRightInd w:val="0"/>
        <w:spacing w:after="0" w:line="240" w:lineRule="auto"/>
        <w:rPr>
          <w:rFonts w:ascii="Comic Sans MS" w:hAnsi="Comic Sans MS" w:cs="ArialMT"/>
          <w:sz w:val="24"/>
          <w:szCs w:val="24"/>
        </w:rPr>
      </w:pPr>
      <w:r w:rsidRPr="00CF39C2">
        <w:rPr>
          <w:rFonts w:ascii="Comic Sans MS" w:hAnsi="Comic Sans MS" w:cs="ArialMT"/>
          <w:sz w:val="24"/>
          <w:szCs w:val="24"/>
        </w:rPr>
        <w:t>Assessments are normally</w:t>
      </w:r>
      <w:r w:rsidR="00044089" w:rsidRPr="00CF39C2">
        <w:rPr>
          <w:rFonts w:ascii="Comic Sans MS" w:hAnsi="Comic Sans MS" w:cs="ArialMT"/>
          <w:sz w:val="24"/>
          <w:szCs w:val="24"/>
        </w:rPr>
        <w:t xml:space="preserve"> termly</w:t>
      </w:r>
      <w:r w:rsidRPr="00CF39C2">
        <w:rPr>
          <w:rFonts w:ascii="Comic Sans MS" w:hAnsi="Comic Sans MS" w:cs="ArialMT"/>
          <w:sz w:val="24"/>
          <w:szCs w:val="24"/>
        </w:rPr>
        <w:t xml:space="preserve">, but </w:t>
      </w:r>
      <w:proofErr w:type="gramStart"/>
      <w:r w:rsidRPr="00CF39C2">
        <w:rPr>
          <w:rFonts w:ascii="Comic Sans MS" w:hAnsi="Comic Sans MS" w:cs="ArialMT"/>
          <w:sz w:val="24"/>
          <w:szCs w:val="24"/>
        </w:rPr>
        <w:t>more frequent checks</w:t>
      </w:r>
      <w:proofErr w:type="gramEnd"/>
      <w:r w:rsidRPr="00CF39C2">
        <w:rPr>
          <w:rFonts w:ascii="Comic Sans MS" w:hAnsi="Comic Sans MS" w:cs="ArialMT"/>
          <w:sz w:val="24"/>
          <w:szCs w:val="24"/>
        </w:rPr>
        <w:t xml:space="preserve"> may be required in some risk areas.</w:t>
      </w:r>
    </w:p>
    <w:p w:rsidR="00CF39C2" w:rsidRPr="00CF39C2" w:rsidRDefault="00CF39C2" w:rsidP="00793C0F">
      <w:pPr>
        <w:autoSpaceDE w:val="0"/>
        <w:autoSpaceDN w:val="0"/>
        <w:adjustRightInd w:val="0"/>
        <w:spacing w:after="0" w:line="240" w:lineRule="auto"/>
        <w:rPr>
          <w:rFonts w:ascii="Comic Sans MS" w:hAnsi="Comic Sans MS" w:cs="Arial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265"/>
        <w:gridCol w:w="2897"/>
      </w:tblGrid>
      <w:tr w:rsidR="00044089" w:rsidRPr="00CF39C2" w:rsidTr="00CF39C2">
        <w:tc>
          <w:tcPr>
            <w:tcW w:w="3080" w:type="dxa"/>
            <w:shd w:val="clear" w:color="auto" w:fill="auto"/>
          </w:tcPr>
          <w:p w:rsidR="00044089" w:rsidRPr="00CF39C2" w:rsidRDefault="00044089" w:rsidP="00CF39C2">
            <w:pPr>
              <w:autoSpaceDE w:val="0"/>
              <w:autoSpaceDN w:val="0"/>
              <w:adjustRightInd w:val="0"/>
              <w:spacing w:after="0" w:line="240" w:lineRule="auto"/>
              <w:rPr>
                <w:rFonts w:ascii="Comic Sans MS" w:hAnsi="Comic Sans MS" w:cs="ArialMT"/>
                <w:sz w:val="24"/>
                <w:szCs w:val="24"/>
              </w:rPr>
            </w:pPr>
            <w:r w:rsidRPr="00CF39C2">
              <w:rPr>
                <w:rFonts w:ascii="Comic Sans MS" w:hAnsi="Comic Sans MS" w:cs="ArialMT"/>
                <w:sz w:val="24"/>
                <w:szCs w:val="24"/>
              </w:rPr>
              <w:lastRenderedPageBreak/>
              <w:t>Autumn Term</w:t>
            </w:r>
          </w:p>
        </w:tc>
        <w:tc>
          <w:tcPr>
            <w:tcW w:w="3265" w:type="dxa"/>
            <w:shd w:val="clear" w:color="auto" w:fill="auto"/>
          </w:tcPr>
          <w:p w:rsidR="00044089" w:rsidRPr="00CF39C2" w:rsidRDefault="00044089" w:rsidP="00CF39C2">
            <w:pPr>
              <w:autoSpaceDE w:val="0"/>
              <w:autoSpaceDN w:val="0"/>
              <w:adjustRightInd w:val="0"/>
              <w:spacing w:after="0" w:line="240" w:lineRule="auto"/>
              <w:rPr>
                <w:rFonts w:ascii="Comic Sans MS" w:hAnsi="Comic Sans MS" w:cs="ArialMT"/>
                <w:sz w:val="24"/>
                <w:szCs w:val="24"/>
              </w:rPr>
            </w:pPr>
            <w:r w:rsidRPr="00CF39C2">
              <w:rPr>
                <w:rFonts w:ascii="Comic Sans MS" w:hAnsi="Comic Sans MS" w:cs="ArialMT"/>
                <w:sz w:val="24"/>
                <w:szCs w:val="24"/>
              </w:rPr>
              <w:t>Spring Term</w:t>
            </w:r>
          </w:p>
        </w:tc>
        <w:tc>
          <w:tcPr>
            <w:tcW w:w="2897" w:type="dxa"/>
            <w:shd w:val="clear" w:color="auto" w:fill="auto"/>
          </w:tcPr>
          <w:p w:rsidR="00044089" w:rsidRPr="00CF39C2" w:rsidRDefault="00044089" w:rsidP="00CF39C2">
            <w:pPr>
              <w:autoSpaceDE w:val="0"/>
              <w:autoSpaceDN w:val="0"/>
              <w:adjustRightInd w:val="0"/>
              <w:spacing w:after="0" w:line="240" w:lineRule="auto"/>
              <w:rPr>
                <w:rFonts w:ascii="Comic Sans MS" w:hAnsi="Comic Sans MS" w:cs="ArialMT"/>
                <w:sz w:val="24"/>
                <w:szCs w:val="24"/>
              </w:rPr>
            </w:pPr>
            <w:r w:rsidRPr="00CF39C2">
              <w:rPr>
                <w:rFonts w:ascii="Comic Sans MS" w:hAnsi="Comic Sans MS" w:cs="ArialMT"/>
                <w:sz w:val="24"/>
                <w:szCs w:val="24"/>
              </w:rPr>
              <w:t>Summer Term</w:t>
            </w:r>
          </w:p>
        </w:tc>
      </w:tr>
      <w:tr w:rsidR="00044089" w:rsidRPr="00CF39C2" w:rsidTr="00CF39C2">
        <w:tc>
          <w:tcPr>
            <w:tcW w:w="3080" w:type="dxa"/>
            <w:shd w:val="clear" w:color="auto" w:fill="auto"/>
          </w:tcPr>
          <w:p w:rsidR="00044089" w:rsidRPr="00CF39C2" w:rsidRDefault="00044089" w:rsidP="00CF39C2">
            <w:pPr>
              <w:autoSpaceDE w:val="0"/>
              <w:autoSpaceDN w:val="0"/>
              <w:adjustRightInd w:val="0"/>
              <w:spacing w:after="0" w:line="240" w:lineRule="auto"/>
              <w:rPr>
                <w:rFonts w:ascii="Comic Sans MS" w:hAnsi="Comic Sans MS" w:cs="ArialMT"/>
                <w:sz w:val="20"/>
                <w:szCs w:val="20"/>
              </w:rPr>
            </w:pPr>
            <w:r w:rsidRPr="00CF39C2">
              <w:rPr>
                <w:rFonts w:ascii="Comic Sans MS" w:hAnsi="Comic Sans MS" w:cs="ArialMT"/>
                <w:sz w:val="20"/>
                <w:szCs w:val="20"/>
              </w:rPr>
              <w:t>Inside the school building</w:t>
            </w:r>
            <w:r w:rsidR="00030BE4" w:rsidRPr="00CF39C2">
              <w:rPr>
                <w:rFonts w:ascii="Comic Sans MS" w:hAnsi="Comic Sans MS" w:cs="ArialMT"/>
                <w:sz w:val="20"/>
                <w:szCs w:val="20"/>
              </w:rPr>
              <w:t xml:space="preserve"> –Site manager</w:t>
            </w:r>
            <w:r w:rsidR="00B427A8" w:rsidRPr="00CF39C2">
              <w:rPr>
                <w:rFonts w:ascii="Comic Sans MS" w:hAnsi="Comic Sans MS" w:cs="ArialMT"/>
                <w:sz w:val="20"/>
                <w:szCs w:val="20"/>
              </w:rPr>
              <w:t xml:space="preserve"> H + S Officer</w:t>
            </w:r>
          </w:p>
        </w:tc>
        <w:tc>
          <w:tcPr>
            <w:tcW w:w="3265" w:type="dxa"/>
            <w:shd w:val="clear" w:color="auto" w:fill="auto"/>
          </w:tcPr>
          <w:p w:rsidR="00044089" w:rsidRPr="00CF39C2" w:rsidRDefault="00044089" w:rsidP="00CF39C2">
            <w:pPr>
              <w:autoSpaceDE w:val="0"/>
              <w:autoSpaceDN w:val="0"/>
              <w:adjustRightInd w:val="0"/>
              <w:spacing w:after="0" w:line="240" w:lineRule="auto"/>
              <w:rPr>
                <w:rFonts w:ascii="Comic Sans MS" w:hAnsi="Comic Sans MS" w:cs="ArialMT"/>
                <w:sz w:val="20"/>
                <w:szCs w:val="20"/>
              </w:rPr>
            </w:pPr>
            <w:r w:rsidRPr="00CF39C2">
              <w:rPr>
                <w:rFonts w:ascii="Comic Sans MS" w:hAnsi="Comic Sans MS" w:cs="ArialMT"/>
                <w:sz w:val="20"/>
                <w:szCs w:val="20"/>
              </w:rPr>
              <w:t>Outside the school building</w:t>
            </w:r>
            <w:r w:rsidR="00030BE4" w:rsidRPr="00CF39C2">
              <w:rPr>
                <w:rFonts w:ascii="Comic Sans MS" w:hAnsi="Comic Sans MS" w:cs="ArialMT"/>
                <w:sz w:val="20"/>
                <w:szCs w:val="20"/>
              </w:rPr>
              <w:t>- Site manager</w:t>
            </w:r>
            <w:r w:rsidR="00B427A8" w:rsidRPr="00CF39C2">
              <w:rPr>
                <w:rFonts w:ascii="Comic Sans MS" w:hAnsi="Comic Sans MS" w:cs="ArialMT"/>
                <w:sz w:val="20"/>
                <w:szCs w:val="20"/>
              </w:rPr>
              <w:t xml:space="preserve"> H + S Officer</w:t>
            </w:r>
          </w:p>
        </w:tc>
        <w:tc>
          <w:tcPr>
            <w:tcW w:w="2897" w:type="dxa"/>
            <w:shd w:val="clear" w:color="auto" w:fill="auto"/>
          </w:tcPr>
          <w:p w:rsidR="00044089" w:rsidRPr="00CF39C2" w:rsidRDefault="00B427A8" w:rsidP="00CF39C2">
            <w:pPr>
              <w:autoSpaceDE w:val="0"/>
              <w:autoSpaceDN w:val="0"/>
              <w:adjustRightInd w:val="0"/>
              <w:spacing w:after="0" w:line="240" w:lineRule="auto"/>
              <w:rPr>
                <w:rFonts w:ascii="Comic Sans MS" w:hAnsi="Comic Sans MS" w:cs="ArialMT"/>
                <w:sz w:val="24"/>
                <w:szCs w:val="24"/>
              </w:rPr>
            </w:pPr>
            <w:r w:rsidRPr="00CF39C2">
              <w:rPr>
                <w:rFonts w:ascii="Comic Sans MS" w:hAnsi="Comic Sans MS" w:cs="ArialMT"/>
                <w:sz w:val="20"/>
                <w:szCs w:val="20"/>
              </w:rPr>
              <w:t>Inside the school building, Outside the school building –Site manager, H + S Officer</w:t>
            </w:r>
          </w:p>
        </w:tc>
      </w:tr>
    </w:tbl>
    <w:p w:rsidR="00793C0F" w:rsidRPr="00CF39C2" w:rsidRDefault="00793C0F" w:rsidP="00793C0F">
      <w:pPr>
        <w:autoSpaceDE w:val="0"/>
        <w:autoSpaceDN w:val="0"/>
        <w:adjustRightInd w:val="0"/>
        <w:spacing w:after="0" w:line="240" w:lineRule="auto"/>
        <w:rPr>
          <w:rFonts w:ascii="Comic Sans MS" w:hAnsi="Comic Sans MS" w:cs="Arial-BoldMT"/>
          <w:b/>
          <w:bCs/>
          <w:sz w:val="24"/>
          <w:szCs w:val="24"/>
          <w:u w:val="single"/>
        </w:rPr>
      </w:pPr>
    </w:p>
    <w:p w:rsidR="00B427A8" w:rsidRPr="00CF39C2" w:rsidRDefault="00B427A8" w:rsidP="00793C0F">
      <w:pPr>
        <w:autoSpaceDE w:val="0"/>
        <w:autoSpaceDN w:val="0"/>
        <w:adjustRightInd w:val="0"/>
        <w:spacing w:after="0" w:line="240" w:lineRule="auto"/>
        <w:rPr>
          <w:rFonts w:ascii="Comic Sans MS" w:hAnsi="Comic Sans MS" w:cs="Arial-BoldMT"/>
          <w:b/>
          <w:bCs/>
          <w:sz w:val="24"/>
          <w:szCs w:val="24"/>
          <w:u w:val="single"/>
        </w:rPr>
      </w:pPr>
    </w:p>
    <w:p w:rsidR="00B427A8" w:rsidRPr="00CF39C2" w:rsidRDefault="00B427A8" w:rsidP="00793C0F">
      <w:pPr>
        <w:autoSpaceDE w:val="0"/>
        <w:autoSpaceDN w:val="0"/>
        <w:adjustRightInd w:val="0"/>
        <w:spacing w:after="0" w:line="240" w:lineRule="auto"/>
        <w:rPr>
          <w:rFonts w:ascii="Comic Sans MS" w:hAnsi="Comic Sans MS" w:cs="ArialMT"/>
          <w:sz w:val="24"/>
          <w:szCs w:val="24"/>
        </w:rPr>
      </w:pPr>
      <w:r w:rsidRPr="00CF39C2">
        <w:rPr>
          <w:rFonts w:ascii="Comic Sans MS" w:hAnsi="Comic Sans MS" w:cs="ArialMT"/>
          <w:sz w:val="24"/>
          <w:szCs w:val="24"/>
        </w:rPr>
        <w:t>Offsite Risk Assessments - when required by site manager and staff.</w:t>
      </w:r>
    </w:p>
    <w:p w:rsidR="00B427A8" w:rsidRPr="00CF39C2" w:rsidRDefault="00B427A8" w:rsidP="003F27EA">
      <w:pPr>
        <w:autoSpaceDE w:val="0"/>
        <w:autoSpaceDN w:val="0"/>
        <w:adjustRightInd w:val="0"/>
        <w:spacing w:after="0" w:line="240" w:lineRule="auto"/>
        <w:rPr>
          <w:rFonts w:ascii="Comic Sans MS" w:hAnsi="Comic Sans MS" w:cs="Arial-BoldMT"/>
          <w:b/>
          <w:bCs/>
          <w:sz w:val="24"/>
          <w:szCs w:val="24"/>
          <w:u w:val="single"/>
        </w:rPr>
      </w:pPr>
    </w:p>
    <w:p w:rsidR="003F27EA" w:rsidRDefault="00793C0F" w:rsidP="003F27EA">
      <w:pPr>
        <w:spacing w:after="0"/>
        <w:rPr>
          <w:rFonts w:ascii="Comic Sans MS" w:hAnsi="Comic Sans MS" w:cs="Arial-BoldMT"/>
          <w:b/>
          <w:bCs/>
          <w:sz w:val="24"/>
          <w:szCs w:val="24"/>
          <w:u w:val="single"/>
        </w:rPr>
      </w:pPr>
      <w:r w:rsidRPr="00CF39C2">
        <w:rPr>
          <w:rFonts w:ascii="Comic Sans MS" w:hAnsi="Comic Sans MS" w:cs="Arial-BoldMT"/>
          <w:b/>
          <w:bCs/>
          <w:sz w:val="24"/>
          <w:szCs w:val="24"/>
          <w:u w:val="single"/>
        </w:rPr>
        <w:t>Rolling Annual Survey</w:t>
      </w:r>
    </w:p>
    <w:p w:rsidR="00793C0F" w:rsidRPr="00CF39C2" w:rsidRDefault="00793C0F" w:rsidP="003F27EA">
      <w:pPr>
        <w:spacing w:after="0"/>
        <w:rPr>
          <w:rFonts w:ascii="Comic Sans MS" w:hAnsi="Comic Sans MS" w:cs="ArialMT"/>
          <w:sz w:val="24"/>
          <w:szCs w:val="24"/>
        </w:rPr>
      </w:pPr>
      <w:r w:rsidRPr="00CF39C2">
        <w:rPr>
          <w:rFonts w:ascii="Comic Sans MS" w:hAnsi="Comic Sans MS" w:cs="ArialMT"/>
          <w:sz w:val="24"/>
          <w:szCs w:val="24"/>
        </w:rPr>
        <w:t xml:space="preserve">Annual risk assessments </w:t>
      </w:r>
      <w:proofErr w:type="gramStart"/>
      <w:r w:rsidRPr="00CF39C2">
        <w:rPr>
          <w:rFonts w:ascii="Comic Sans MS" w:hAnsi="Comic Sans MS" w:cs="ArialMT"/>
          <w:sz w:val="24"/>
          <w:szCs w:val="24"/>
        </w:rPr>
        <w:t>are carried out</w:t>
      </w:r>
      <w:proofErr w:type="gramEnd"/>
      <w:r w:rsidRPr="00CF39C2">
        <w:rPr>
          <w:rFonts w:ascii="Comic Sans MS" w:hAnsi="Comic Sans MS" w:cs="ArialMT"/>
          <w:sz w:val="24"/>
          <w:szCs w:val="24"/>
        </w:rPr>
        <w:t xml:space="preserve"> on a rolling basis as follows:</w:t>
      </w:r>
    </w:p>
    <w:p w:rsidR="00793C0F" w:rsidRPr="00CF39C2" w:rsidRDefault="00793C0F" w:rsidP="003F27EA">
      <w:pPr>
        <w:autoSpaceDE w:val="0"/>
        <w:autoSpaceDN w:val="0"/>
        <w:adjustRightInd w:val="0"/>
        <w:spacing w:after="0" w:line="240" w:lineRule="auto"/>
        <w:jc w:val="both"/>
        <w:rPr>
          <w:rFonts w:ascii="Comic Sans MS" w:hAnsi="Comic Sans MS" w:cs="ArialMT"/>
          <w:sz w:val="24"/>
          <w:szCs w:val="24"/>
        </w:rPr>
      </w:pPr>
      <w:r w:rsidRPr="00CF39C2">
        <w:rPr>
          <w:rFonts w:ascii="Comic Sans MS" w:hAnsi="Comic Sans MS" w:cs="ArialMT"/>
          <w:sz w:val="24"/>
          <w:szCs w:val="24"/>
        </w:rPr>
        <w:t xml:space="preserve">Autumn </w:t>
      </w:r>
      <w:proofErr w:type="gramStart"/>
      <w:r w:rsidRPr="00CF39C2">
        <w:rPr>
          <w:rFonts w:ascii="Comic Sans MS" w:hAnsi="Comic Sans MS" w:cs="ArialMT"/>
          <w:sz w:val="24"/>
          <w:szCs w:val="24"/>
        </w:rPr>
        <w:t xml:space="preserve">Term </w:t>
      </w:r>
      <w:r w:rsidR="003F27EA">
        <w:rPr>
          <w:rFonts w:ascii="Comic Sans MS" w:hAnsi="Comic Sans MS" w:cs="ArialMT"/>
          <w:sz w:val="24"/>
          <w:szCs w:val="24"/>
        </w:rPr>
        <w:t>,</w:t>
      </w:r>
      <w:r w:rsidRPr="00CF39C2">
        <w:rPr>
          <w:rFonts w:ascii="Comic Sans MS" w:hAnsi="Comic Sans MS" w:cs="ArialMT"/>
          <w:sz w:val="24"/>
          <w:szCs w:val="24"/>
        </w:rPr>
        <w:t>Spring</w:t>
      </w:r>
      <w:proofErr w:type="gramEnd"/>
      <w:r w:rsidRPr="00CF39C2">
        <w:rPr>
          <w:rFonts w:ascii="Comic Sans MS" w:hAnsi="Comic Sans MS" w:cs="ArialMT"/>
          <w:sz w:val="24"/>
          <w:szCs w:val="24"/>
        </w:rPr>
        <w:t xml:space="preserve"> Term </w:t>
      </w:r>
      <w:r w:rsidR="003F27EA">
        <w:rPr>
          <w:rFonts w:ascii="Comic Sans MS" w:hAnsi="Comic Sans MS" w:cs="ArialMT"/>
          <w:sz w:val="24"/>
          <w:szCs w:val="24"/>
        </w:rPr>
        <w:t xml:space="preserve">and </w:t>
      </w:r>
      <w:r w:rsidRPr="00CF39C2">
        <w:rPr>
          <w:rFonts w:ascii="Comic Sans MS" w:hAnsi="Comic Sans MS" w:cs="ArialMT"/>
          <w:sz w:val="24"/>
          <w:szCs w:val="24"/>
        </w:rPr>
        <w:t>Summer Term</w:t>
      </w: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r w:rsidRPr="00CF39C2">
        <w:rPr>
          <w:rFonts w:ascii="Comic Sans MS" w:hAnsi="Comic Sans MS" w:cs="ArialMT"/>
          <w:sz w:val="24"/>
          <w:szCs w:val="24"/>
        </w:rPr>
        <w:t>Inside the School Buildings</w:t>
      </w:r>
      <w:r w:rsidR="00A1425F" w:rsidRPr="00CF39C2">
        <w:rPr>
          <w:rFonts w:ascii="Comic Sans MS" w:hAnsi="Comic Sans MS" w:cs="ArialMT"/>
          <w:sz w:val="24"/>
          <w:szCs w:val="24"/>
        </w:rPr>
        <w:t>,</w:t>
      </w:r>
      <w:r w:rsidRPr="00CF39C2">
        <w:rPr>
          <w:rFonts w:ascii="Comic Sans MS" w:hAnsi="Comic Sans MS" w:cs="ArialMT"/>
          <w:sz w:val="24"/>
          <w:szCs w:val="24"/>
        </w:rPr>
        <w:t xml:space="preserve"> Outside the School Buildings</w:t>
      </w:r>
      <w:r w:rsidR="00A1425F" w:rsidRPr="00CF39C2">
        <w:rPr>
          <w:rFonts w:ascii="Comic Sans MS" w:hAnsi="Comic Sans MS" w:cs="ArialMT"/>
          <w:sz w:val="24"/>
          <w:szCs w:val="24"/>
        </w:rPr>
        <w:t>,</w:t>
      </w:r>
      <w:r w:rsidRPr="00CF39C2">
        <w:rPr>
          <w:rFonts w:ascii="Comic Sans MS" w:hAnsi="Comic Sans MS" w:cs="ArialMT"/>
          <w:sz w:val="24"/>
          <w:szCs w:val="24"/>
        </w:rPr>
        <w:t xml:space="preserve"> Off-site</w:t>
      </w:r>
    </w:p>
    <w:p w:rsidR="00793C0F" w:rsidRPr="00CF39C2" w:rsidRDefault="00793C0F" w:rsidP="00A1425F">
      <w:pPr>
        <w:autoSpaceDE w:val="0"/>
        <w:autoSpaceDN w:val="0"/>
        <w:adjustRightInd w:val="0"/>
        <w:spacing w:after="0" w:line="240" w:lineRule="auto"/>
        <w:jc w:val="both"/>
        <w:rPr>
          <w:rFonts w:ascii="Comic Sans MS" w:hAnsi="Comic Sans MS" w:cs="ArialMT"/>
          <w:sz w:val="24"/>
          <w:szCs w:val="24"/>
        </w:rPr>
      </w:pPr>
      <w:r w:rsidRPr="00CF39C2">
        <w:rPr>
          <w:rFonts w:ascii="Comic Sans MS" w:hAnsi="Comic Sans MS" w:cs="ArialMT"/>
          <w:sz w:val="24"/>
          <w:szCs w:val="24"/>
        </w:rPr>
        <w:t>Some risk areas take longer to review than others, and the inside assessments (being the most numerous) will sometimes continue into the spring term. However, it makes good sense to leave the outside and off-site parts of the survey until the better weather.</w:t>
      </w:r>
      <w:r w:rsidR="00A1425F" w:rsidRPr="00CF39C2">
        <w:rPr>
          <w:rFonts w:ascii="Comic Sans MS" w:hAnsi="Comic Sans MS" w:cs="ArialMT"/>
          <w:sz w:val="24"/>
          <w:szCs w:val="24"/>
        </w:rPr>
        <w:t xml:space="preserve"> </w:t>
      </w:r>
    </w:p>
    <w:p w:rsidR="00793C0F" w:rsidRPr="00CF39C2" w:rsidRDefault="00793C0F" w:rsidP="00793C0F">
      <w:pPr>
        <w:autoSpaceDE w:val="0"/>
        <w:autoSpaceDN w:val="0"/>
        <w:adjustRightInd w:val="0"/>
        <w:spacing w:after="0" w:line="240" w:lineRule="auto"/>
        <w:rPr>
          <w:rFonts w:ascii="Comic Sans MS" w:hAnsi="Comic Sans MS" w:cs="ArialMT"/>
          <w:sz w:val="24"/>
          <w:szCs w:val="24"/>
          <w:u w:val="single"/>
        </w:rPr>
      </w:pPr>
    </w:p>
    <w:p w:rsidR="00793C0F" w:rsidRPr="00CF39C2" w:rsidRDefault="00793C0F" w:rsidP="00793C0F">
      <w:pPr>
        <w:autoSpaceDE w:val="0"/>
        <w:autoSpaceDN w:val="0"/>
        <w:adjustRightInd w:val="0"/>
        <w:spacing w:after="0" w:line="240" w:lineRule="auto"/>
        <w:rPr>
          <w:rFonts w:ascii="Comic Sans MS" w:hAnsi="Comic Sans MS" w:cs="Arial-BoldMT"/>
          <w:b/>
          <w:bCs/>
          <w:sz w:val="24"/>
          <w:szCs w:val="24"/>
          <w:u w:val="single"/>
        </w:rPr>
      </w:pPr>
      <w:r w:rsidRPr="00CF39C2">
        <w:rPr>
          <w:rFonts w:ascii="Comic Sans MS" w:hAnsi="Comic Sans MS" w:cs="Arial-BoldMT"/>
          <w:b/>
          <w:bCs/>
          <w:sz w:val="24"/>
          <w:szCs w:val="24"/>
          <w:u w:val="single"/>
        </w:rPr>
        <w:t>Reporting Procedures for Surveys</w:t>
      </w: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r w:rsidRPr="00CF39C2">
        <w:rPr>
          <w:rFonts w:ascii="Comic Sans MS" w:hAnsi="Comic Sans MS" w:cs="ArialMT"/>
          <w:sz w:val="24"/>
          <w:szCs w:val="24"/>
        </w:rPr>
        <w:t>The results of our periodic risk assessment surveys</w:t>
      </w:r>
      <w:r w:rsidR="00B427A8" w:rsidRPr="00CF39C2">
        <w:rPr>
          <w:rFonts w:ascii="Comic Sans MS" w:hAnsi="Comic Sans MS" w:cs="ArialMT"/>
          <w:sz w:val="24"/>
          <w:szCs w:val="24"/>
        </w:rPr>
        <w:t xml:space="preserve"> which are completed by KMBC</w:t>
      </w:r>
      <w:r w:rsidRPr="00CF39C2">
        <w:rPr>
          <w:rFonts w:ascii="Comic Sans MS" w:hAnsi="Comic Sans MS" w:cs="ArialMT"/>
          <w:sz w:val="24"/>
          <w:szCs w:val="24"/>
        </w:rPr>
        <w:t xml:space="preserve"> are reported initially to the Health &amp; Safety </w:t>
      </w:r>
      <w:r w:rsidR="00F96B55" w:rsidRPr="00CF39C2">
        <w:rPr>
          <w:rFonts w:ascii="Comic Sans MS" w:hAnsi="Comic Sans MS" w:cs="ArialMT"/>
          <w:sz w:val="24"/>
          <w:szCs w:val="24"/>
        </w:rPr>
        <w:t>officer</w:t>
      </w:r>
      <w:r w:rsidRPr="00CF39C2">
        <w:rPr>
          <w:rFonts w:ascii="Comic Sans MS" w:hAnsi="Comic Sans MS" w:cs="ArialMT"/>
          <w:sz w:val="24"/>
          <w:szCs w:val="24"/>
        </w:rPr>
        <w:t xml:space="preserve">, and then to the full Governing Body. The main report </w:t>
      </w:r>
      <w:proofErr w:type="gramStart"/>
      <w:r w:rsidRPr="00CF39C2">
        <w:rPr>
          <w:rFonts w:ascii="Comic Sans MS" w:hAnsi="Comic Sans MS" w:cs="ArialMT"/>
          <w:sz w:val="24"/>
          <w:szCs w:val="24"/>
        </w:rPr>
        <w:t>is made</w:t>
      </w:r>
      <w:proofErr w:type="gramEnd"/>
      <w:r w:rsidRPr="00CF39C2">
        <w:rPr>
          <w:rFonts w:ascii="Comic Sans MS" w:hAnsi="Comic Sans MS" w:cs="ArialMT"/>
          <w:sz w:val="24"/>
          <w:szCs w:val="24"/>
        </w:rPr>
        <w:t xml:space="preserve"> towards the end of the school year, when the rolling annual survey has been completed. </w:t>
      </w:r>
      <w:r w:rsidR="00F96B55" w:rsidRPr="00CF39C2">
        <w:rPr>
          <w:rFonts w:ascii="Comic Sans MS" w:hAnsi="Comic Sans MS" w:cs="ArialMT"/>
          <w:sz w:val="24"/>
          <w:szCs w:val="24"/>
        </w:rPr>
        <w:t>(</w:t>
      </w:r>
      <w:proofErr w:type="gramStart"/>
      <w:r w:rsidR="00F96B55" w:rsidRPr="00CF39C2">
        <w:rPr>
          <w:rFonts w:ascii="Comic Sans MS" w:hAnsi="Comic Sans MS" w:cs="ArialMT"/>
          <w:sz w:val="24"/>
          <w:szCs w:val="24"/>
        </w:rPr>
        <w:t>see</w:t>
      </w:r>
      <w:proofErr w:type="gramEnd"/>
      <w:r w:rsidR="00F96B55" w:rsidRPr="00CF39C2">
        <w:rPr>
          <w:rFonts w:ascii="Comic Sans MS" w:hAnsi="Comic Sans MS" w:cs="ArialMT"/>
          <w:sz w:val="24"/>
          <w:szCs w:val="24"/>
        </w:rPr>
        <w:t xml:space="preserve"> risk assessment in office)</w:t>
      </w:r>
    </w:p>
    <w:p w:rsidR="00793C0F" w:rsidRPr="00CF39C2" w:rsidRDefault="00793C0F" w:rsidP="00793C0F">
      <w:pPr>
        <w:autoSpaceDE w:val="0"/>
        <w:autoSpaceDN w:val="0"/>
        <w:adjustRightInd w:val="0"/>
        <w:spacing w:after="0" w:line="240" w:lineRule="auto"/>
        <w:rPr>
          <w:rFonts w:ascii="Comic Sans MS" w:hAnsi="Comic Sans MS" w:cs="ArialMT"/>
          <w:sz w:val="24"/>
          <w:szCs w:val="24"/>
          <w:u w:val="single"/>
        </w:rPr>
      </w:pPr>
    </w:p>
    <w:p w:rsidR="00793C0F" w:rsidRPr="00CF39C2" w:rsidRDefault="00793C0F" w:rsidP="00793C0F">
      <w:pPr>
        <w:autoSpaceDE w:val="0"/>
        <w:autoSpaceDN w:val="0"/>
        <w:adjustRightInd w:val="0"/>
        <w:spacing w:after="0" w:line="240" w:lineRule="auto"/>
        <w:rPr>
          <w:rFonts w:ascii="Comic Sans MS" w:hAnsi="Comic Sans MS" w:cs="Arial-BoldMT"/>
          <w:b/>
          <w:bCs/>
          <w:sz w:val="24"/>
          <w:szCs w:val="24"/>
          <w:u w:val="single"/>
        </w:rPr>
      </w:pPr>
      <w:r w:rsidRPr="00CF39C2">
        <w:rPr>
          <w:rFonts w:ascii="Comic Sans MS" w:hAnsi="Comic Sans MS" w:cs="Arial-BoldMT"/>
          <w:b/>
          <w:bCs/>
          <w:sz w:val="24"/>
          <w:szCs w:val="24"/>
          <w:u w:val="single"/>
        </w:rPr>
        <w:t>Reporting Procedures for Newly-Identified Hazards</w:t>
      </w:r>
    </w:p>
    <w:p w:rsidR="00793C0F" w:rsidRPr="00CF39C2" w:rsidRDefault="00793C0F" w:rsidP="00793C0F">
      <w:pPr>
        <w:autoSpaceDE w:val="0"/>
        <w:autoSpaceDN w:val="0"/>
        <w:adjustRightInd w:val="0"/>
        <w:spacing w:after="0" w:line="240" w:lineRule="auto"/>
        <w:jc w:val="both"/>
        <w:rPr>
          <w:rFonts w:ascii="Comic Sans MS" w:hAnsi="Comic Sans MS" w:cs="ArialMT"/>
          <w:sz w:val="24"/>
          <w:szCs w:val="24"/>
        </w:rPr>
      </w:pPr>
      <w:r w:rsidRPr="00CF39C2">
        <w:rPr>
          <w:rFonts w:ascii="Comic Sans MS" w:hAnsi="Comic Sans MS" w:cs="ArialMT"/>
          <w:sz w:val="24"/>
          <w:szCs w:val="24"/>
        </w:rPr>
        <w:t xml:space="preserve">All staff are aware of the need to report major new hazards as soon as they </w:t>
      </w:r>
      <w:proofErr w:type="gramStart"/>
      <w:r w:rsidRPr="00CF39C2">
        <w:rPr>
          <w:rFonts w:ascii="Comic Sans MS" w:hAnsi="Comic Sans MS" w:cs="ArialMT"/>
          <w:sz w:val="24"/>
          <w:szCs w:val="24"/>
        </w:rPr>
        <w:t>are identified</w:t>
      </w:r>
      <w:proofErr w:type="gramEnd"/>
      <w:r w:rsidRPr="00CF39C2">
        <w:rPr>
          <w:rFonts w:ascii="Comic Sans MS" w:hAnsi="Comic Sans MS" w:cs="ArialMT"/>
          <w:sz w:val="24"/>
          <w:szCs w:val="24"/>
        </w:rPr>
        <w:t xml:space="preserve">. </w:t>
      </w:r>
      <w:proofErr w:type="gramStart"/>
      <w:r w:rsidRPr="00CF39C2">
        <w:rPr>
          <w:rFonts w:ascii="Comic Sans MS" w:hAnsi="Comic Sans MS" w:cs="ArialMT"/>
          <w:sz w:val="24"/>
          <w:szCs w:val="24"/>
        </w:rPr>
        <w:t>All staff in turn are notified immediately</w:t>
      </w:r>
      <w:r w:rsidR="00B56C3E" w:rsidRPr="00CF39C2">
        <w:rPr>
          <w:rFonts w:ascii="Comic Sans MS" w:hAnsi="Comic Sans MS" w:cs="ArialMT"/>
          <w:sz w:val="24"/>
          <w:szCs w:val="24"/>
        </w:rPr>
        <w:t xml:space="preserve"> by Head teacher, site manager and Health and Safety officer of any major new hazard</w:t>
      </w:r>
      <w:proofErr w:type="gramEnd"/>
      <w:r w:rsidRPr="00CF39C2">
        <w:rPr>
          <w:rFonts w:ascii="Comic Sans MS" w:hAnsi="Comic Sans MS" w:cs="ArialMT"/>
          <w:sz w:val="24"/>
          <w:szCs w:val="24"/>
        </w:rPr>
        <w:t>.</w:t>
      </w:r>
    </w:p>
    <w:p w:rsidR="00CF39C2" w:rsidRDefault="00CF39C2" w:rsidP="00793C0F">
      <w:pPr>
        <w:autoSpaceDE w:val="0"/>
        <w:autoSpaceDN w:val="0"/>
        <w:adjustRightInd w:val="0"/>
        <w:spacing w:after="0" w:line="240" w:lineRule="auto"/>
        <w:rPr>
          <w:rFonts w:ascii="Letter-join 1" w:hAnsi="Letter-join 1" w:cs="Arial-BoldMT"/>
          <w:b/>
          <w:bCs/>
          <w:sz w:val="24"/>
          <w:szCs w:val="24"/>
          <w:u w:val="single"/>
        </w:rPr>
      </w:pPr>
    </w:p>
    <w:p w:rsidR="00CF39C2" w:rsidRDefault="00CF39C2" w:rsidP="00793C0F">
      <w:pPr>
        <w:autoSpaceDE w:val="0"/>
        <w:autoSpaceDN w:val="0"/>
        <w:adjustRightInd w:val="0"/>
        <w:spacing w:after="0" w:line="240" w:lineRule="auto"/>
        <w:rPr>
          <w:rFonts w:ascii="Letter-join 1" w:hAnsi="Letter-join 1" w:cs="Arial-BoldMT"/>
          <w:b/>
          <w:bCs/>
          <w:sz w:val="24"/>
          <w:szCs w:val="24"/>
          <w:u w:val="single"/>
        </w:rPr>
      </w:pPr>
    </w:p>
    <w:p w:rsidR="00793C0F" w:rsidRPr="00CF39C2" w:rsidRDefault="00793C0F" w:rsidP="00793C0F">
      <w:pPr>
        <w:autoSpaceDE w:val="0"/>
        <w:autoSpaceDN w:val="0"/>
        <w:adjustRightInd w:val="0"/>
        <w:spacing w:after="0" w:line="240" w:lineRule="auto"/>
        <w:rPr>
          <w:rFonts w:ascii="Comic Sans MS" w:hAnsi="Comic Sans MS" w:cs="Arial-BoldMT"/>
          <w:b/>
          <w:bCs/>
          <w:sz w:val="24"/>
          <w:szCs w:val="24"/>
          <w:u w:val="single"/>
        </w:rPr>
      </w:pPr>
      <w:r w:rsidRPr="00CF39C2">
        <w:rPr>
          <w:rFonts w:ascii="Comic Sans MS" w:hAnsi="Comic Sans MS" w:cs="Arial-BoldMT"/>
          <w:b/>
          <w:bCs/>
          <w:sz w:val="24"/>
          <w:szCs w:val="24"/>
          <w:u w:val="single"/>
        </w:rPr>
        <w:t>Display of Risk Assessments</w:t>
      </w:r>
    </w:p>
    <w:p w:rsidR="00793C0F" w:rsidRPr="00CF39C2" w:rsidRDefault="00793C0F" w:rsidP="00793C0F">
      <w:pPr>
        <w:autoSpaceDE w:val="0"/>
        <w:autoSpaceDN w:val="0"/>
        <w:adjustRightInd w:val="0"/>
        <w:spacing w:after="0" w:line="240" w:lineRule="auto"/>
        <w:rPr>
          <w:rFonts w:ascii="Comic Sans MS" w:hAnsi="Comic Sans MS" w:cs="ArialMT"/>
          <w:sz w:val="24"/>
          <w:szCs w:val="24"/>
        </w:rPr>
      </w:pPr>
      <w:r w:rsidRPr="00CF39C2">
        <w:rPr>
          <w:rFonts w:ascii="Comic Sans MS" w:hAnsi="Comic Sans MS" w:cs="ArialMT"/>
          <w:sz w:val="24"/>
          <w:szCs w:val="24"/>
        </w:rPr>
        <w:t xml:space="preserve">Whenever a major new hazard </w:t>
      </w:r>
      <w:proofErr w:type="gramStart"/>
      <w:r w:rsidRPr="00CF39C2">
        <w:rPr>
          <w:rFonts w:ascii="Comic Sans MS" w:hAnsi="Comic Sans MS" w:cs="ArialMT"/>
          <w:sz w:val="24"/>
          <w:szCs w:val="24"/>
        </w:rPr>
        <w:t>is identified</w:t>
      </w:r>
      <w:proofErr w:type="gramEnd"/>
      <w:r w:rsidRPr="00CF39C2">
        <w:rPr>
          <w:rFonts w:ascii="Comic Sans MS" w:hAnsi="Comic Sans MS" w:cs="ArialMT"/>
          <w:sz w:val="24"/>
          <w:szCs w:val="24"/>
        </w:rPr>
        <w:t xml:space="preserve">, it is highlighted </w:t>
      </w:r>
      <w:r w:rsidR="002C7A93" w:rsidRPr="00CF39C2">
        <w:rPr>
          <w:rFonts w:ascii="Comic Sans MS" w:hAnsi="Comic Sans MS" w:cs="ArialMT"/>
          <w:sz w:val="24"/>
          <w:szCs w:val="24"/>
        </w:rPr>
        <w:t>to the site manager who then informs H+S officer.</w:t>
      </w:r>
    </w:p>
    <w:p w:rsidR="00793C0F" w:rsidRDefault="00793C0F" w:rsidP="00793C0F">
      <w:pPr>
        <w:autoSpaceDE w:val="0"/>
        <w:autoSpaceDN w:val="0"/>
        <w:adjustRightInd w:val="0"/>
        <w:spacing w:after="0" w:line="240" w:lineRule="auto"/>
        <w:rPr>
          <w:rFonts w:ascii="Comic Sans MS" w:hAnsi="Comic Sans MS" w:cs="ArialMT"/>
          <w:sz w:val="24"/>
          <w:szCs w:val="24"/>
        </w:rPr>
      </w:pPr>
      <w:r w:rsidRPr="00CF39C2">
        <w:rPr>
          <w:rFonts w:ascii="Comic Sans MS" w:hAnsi="Comic Sans MS" w:cs="ArialMT"/>
          <w:sz w:val="24"/>
          <w:szCs w:val="24"/>
        </w:rPr>
        <w:t>Risk Assessments for specific places, such as the boiler</w:t>
      </w:r>
      <w:r w:rsidR="00B427A8" w:rsidRPr="00CF39C2">
        <w:rPr>
          <w:rFonts w:ascii="Comic Sans MS" w:hAnsi="Comic Sans MS" w:cs="ArialMT"/>
          <w:sz w:val="24"/>
          <w:szCs w:val="24"/>
        </w:rPr>
        <w:t xml:space="preserve"> house</w:t>
      </w:r>
      <w:r w:rsidRPr="00CF39C2">
        <w:rPr>
          <w:rFonts w:ascii="Comic Sans MS" w:hAnsi="Comic Sans MS" w:cs="ArialMT"/>
          <w:sz w:val="24"/>
          <w:szCs w:val="24"/>
        </w:rPr>
        <w:t>,</w:t>
      </w:r>
      <w:r w:rsidR="002C7A93" w:rsidRPr="00CF39C2">
        <w:rPr>
          <w:rFonts w:ascii="Comic Sans MS" w:hAnsi="Comic Sans MS" w:cs="ArialMT"/>
          <w:sz w:val="24"/>
          <w:szCs w:val="24"/>
        </w:rPr>
        <w:t xml:space="preserve"> kitchen </w:t>
      </w:r>
      <w:proofErr w:type="spellStart"/>
      <w:r w:rsidR="002C7A93" w:rsidRPr="00CF39C2">
        <w:rPr>
          <w:rFonts w:ascii="Comic Sans MS" w:hAnsi="Comic Sans MS" w:cs="ArialMT"/>
          <w:sz w:val="24"/>
          <w:szCs w:val="24"/>
        </w:rPr>
        <w:t>etc</w:t>
      </w:r>
      <w:proofErr w:type="spellEnd"/>
      <w:r w:rsidR="002C7A93" w:rsidRPr="00CF39C2">
        <w:rPr>
          <w:rFonts w:ascii="Comic Sans MS" w:hAnsi="Comic Sans MS" w:cs="ArialMT"/>
          <w:sz w:val="24"/>
          <w:szCs w:val="24"/>
        </w:rPr>
        <w:t>,</w:t>
      </w:r>
      <w:r w:rsidRPr="00CF39C2">
        <w:rPr>
          <w:rFonts w:ascii="Comic Sans MS" w:hAnsi="Comic Sans MS" w:cs="ArialMT"/>
          <w:sz w:val="24"/>
          <w:szCs w:val="24"/>
        </w:rPr>
        <w:t xml:space="preserve"> are displayed </w:t>
      </w:r>
      <w:r w:rsidR="00B427A8" w:rsidRPr="00CF39C2">
        <w:rPr>
          <w:rFonts w:ascii="Comic Sans MS" w:hAnsi="Comic Sans MS" w:cs="ArialMT"/>
          <w:sz w:val="24"/>
          <w:szCs w:val="24"/>
        </w:rPr>
        <w:t>where they apply and are completed by the site manager and KMBC.</w:t>
      </w:r>
    </w:p>
    <w:p w:rsidR="00CF39C2" w:rsidRDefault="00CF39C2" w:rsidP="00793C0F">
      <w:pPr>
        <w:autoSpaceDE w:val="0"/>
        <w:autoSpaceDN w:val="0"/>
        <w:adjustRightInd w:val="0"/>
        <w:spacing w:after="0" w:line="240" w:lineRule="auto"/>
        <w:rPr>
          <w:rFonts w:ascii="Comic Sans MS" w:hAnsi="Comic Sans MS" w:cs="ArialMT"/>
          <w:sz w:val="24"/>
          <w:szCs w:val="24"/>
        </w:rPr>
      </w:pPr>
    </w:p>
    <w:p w:rsidR="00CF39C2" w:rsidRDefault="00CF39C2" w:rsidP="00793C0F">
      <w:pPr>
        <w:autoSpaceDE w:val="0"/>
        <w:autoSpaceDN w:val="0"/>
        <w:adjustRightInd w:val="0"/>
        <w:spacing w:after="0" w:line="240" w:lineRule="auto"/>
        <w:rPr>
          <w:rFonts w:ascii="Comic Sans MS" w:hAnsi="Comic Sans MS" w:cs="ArialMT"/>
          <w:sz w:val="24"/>
          <w:szCs w:val="24"/>
        </w:rPr>
      </w:pPr>
    </w:p>
    <w:p w:rsidR="003F27EA" w:rsidRDefault="003F27EA" w:rsidP="00793C0F">
      <w:pPr>
        <w:autoSpaceDE w:val="0"/>
        <w:autoSpaceDN w:val="0"/>
        <w:adjustRightInd w:val="0"/>
        <w:spacing w:after="0" w:line="240" w:lineRule="auto"/>
        <w:rPr>
          <w:rFonts w:ascii="Comic Sans MS" w:hAnsi="Comic Sans MS" w:cs="ArialMT"/>
          <w:sz w:val="24"/>
          <w:szCs w:val="24"/>
        </w:rPr>
      </w:pPr>
    </w:p>
    <w:p w:rsidR="00CF39C2" w:rsidRDefault="00CF39C2" w:rsidP="00793C0F">
      <w:pPr>
        <w:autoSpaceDE w:val="0"/>
        <w:autoSpaceDN w:val="0"/>
        <w:adjustRightInd w:val="0"/>
        <w:spacing w:after="0" w:line="240" w:lineRule="auto"/>
        <w:rPr>
          <w:rFonts w:ascii="Comic Sans MS" w:hAnsi="Comic Sans MS" w:cs="ArialMT"/>
          <w:sz w:val="24"/>
          <w:szCs w:val="24"/>
        </w:rPr>
      </w:pPr>
    </w:p>
    <w:p w:rsidR="00CF39C2" w:rsidRDefault="00CF39C2" w:rsidP="00CF39C2">
      <w:pPr>
        <w:rPr>
          <w:rFonts w:ascii="Comic Sans MS" w:hAnsi="Comic Sans MS"/>
          <w:sz w:val="24"/>
          <w:szCs w:val="24"/>
        </w:rPr>
      </w:pPr>
    </w:p>
    <w:p w:rsidR="00CF39C2" w:rsidRPr="00BB57A9" w:rsidRDefault="00CF39C2" w:rsidP="00CF39C2">
      <w:pPr>
        <w:jc w:val="center"/>
        <w:rPr>
          <w:rFonts w:ascii="Comic Sans MS" w:hAnsi="Comic Sans MS"/>
          <w:b/>
          <w:bCs/>
          <w:sz w:val="24"/>
          <w:szCs w:val="24"/>
          <w:u w:val="single"/>
        </w:rPr>
      </w:pPr>
      <w:r w:rsidRPr="00BB57A9">
        <w:rPr>
          <w:rFonts w:ascii="Comic Sans MS" w:hAnsi="Comic Sans MS"/>
          <w:b/>
          <w:bCs/>
          <w:sz w:val="24"/>
          <w:szCs w:val="24"/>
          <w:u w:val="single"/>
        </w:rPr>
        <w:lastRenderedPageBreak/>
        <w:t>REVIEW OF POLICY</w:t>
      </w:r>
    </w:p>
    <w:p w:rsidR="00CF39C2" w:rsidRPr="00BB57A9" w:rsidRDefault="00CF39C2" w:rsidP="00CF39C2">
      <w:pPr>
        <w:jc w:val="both"/>
        <w:rPr>
          <w:rFonts w:ascii="Comic Sans MS" w:hAnsi="Comic Sans MS"/>
          <w:sz w:val="24"/>
          <w:szCs w:val="24"/>
        </w:rPr>
      </w:pPr>
      <w:r w:rsidRPr="00BB57A9">
        <w:rPr>
          <w:rFonts w:ascii="Comic Sans MS" w:hAnsi="Comic Sans MS"/>
          <w:sz w:val="24"/>
          <w:szCs w:val="24"/>
        </w:rPr>
        <w:t xml:space="preserve">The </w:t>
      </w:r>
      <w:proofErr w:type="gramStart"/>
      <w:r w:rsidRPr="00BB57A9">
        <w:rPr>
          <w:rFonts w:ascii="Comic Sans MS" w:hAnsi="Comic Sans MS"/>
          <w:sz w:val="24"/>
          <w:szCs w:val="24"/>
        </w:rPr>
        <w:t>effectiveness of this policy will be reviewed annually by the Senior Leadership Team and every three years by the Governing Body</w:t>
      </w:r>
      <w:proofErr w:type="gramEnd"/>
      <w:r w:rsidRPr="00BB57A9">
        <w:rPr>
          <w:rFonts w:ascii="Comic Sans MS" w:hAnsi="Comic Sans MS"/>
          <w:sz w:val="24"/>
          <w:szCs w:val="24"/>
        </w:rPr>
        <w:t xml:space="preserve">. If changes </w:t>
      </w:r>
      <w:proofErr w:type="gramStart"/>
      <w:r w:rsidRPr="00BB57A9">
        <w:rPr>
          <w:rFonts w:ascii="Comic Sans MS" w:hAnsi="Comic Sans MS"/>
          <w:sz w:val="24"/>
          <w:szCs w:val="24"/>
        </w:rPr>
        <w:t>are made</w:t>
      </w:r>
      <w:proofErr w:type="gramEnd"/>
      <w:r w:rsidRPr="00BB57A9">
        <w:rPr>
          <w:rFonts w:ascii="Comic Sans MS" w:hAnsi="Comic Sans MS"/>
          <w:sz w:val="24"/>
          <w:szCs w:val="24"/>
        </w:rPr>
        <w:t xml:space="preserve"> to the policy, the Governing Body will ratify amendments.</w:t>
      </w:r>
    </w:p>
    <w:p w:rsidR="00CF39C2" w:rsidRPr="00BB57A9" w:rsidRDefault="00CF39C2" w:rsidP="00CF39C2">
      <w:pPr>
        <w:rPr>
          <w:rFonts w:ascii="Comic Sans MS" w:hAnsi="Comic Sans MS"/>
          <w:sz w:val="24"/>
          <w:szCs w:val="24"/>
        </w:rPr>
      </w:pPr>
    </w:p>
    <w:p w:rsidR="00CF39C2" w:rsidRDefault="00CF39C2" w:rsidP="00CF39C2">
      <w:pPr>
        <w:rPr>
          <w:rFonts w:ascii="Comic Sans MS" w:hAnsi="Comic Sans MS"/>
          <w:sz w:val="24"/>
          <w:szCs w:val="24"/>
        </w:rPr>
      </w:pPr>
      <w:r w:rsidRPr="00BB57A9">
        <w:rPr>
          <w:rFonts w:ascii="Comic Sans MS" w:hAnsi="Comic Sans MS"/>
          <w:sz w:val="24"/>
          <w:szCs w:val="24"/>
        </w:rPr>
        <w:t xml:space="preserve">This policy </w:t>
      </w:r>
      <w:proofErr w:type="gramStart"/>
      <w:r w:rsidRPr="00BB57A9">
        <w:rPr>
          <w:rFonts w:ascii="Comic Sans MS" w:hAnsi="Comic Sans MS"/>
          <w:sz w:val="24"/>
          <w:szCs w:val="24"/>
        </w:rPr>
        <w:t>was reviewed</w:t>
      </w:r>
      <w:proofErr w:type="gramEnd"/>
      <w:r w:rsidRPr="00BB57A9">
        <w:rPr>
          <w:rFonts w:ascii="Comic Sans MS" w:hAnsi="Comic Sans MS"/>
          <w:sz w:val="24"/>
          <w:szCs w:val="24"/>
        </w:rPr>
        <w:t>:</w:t>
      </w:r>
    </w:p>
    <w:p w:rsidR="00CF39C2" w:rsidRPr="00BB57A9" w:rsidRDefault="00CF39C2" w:rsidP="00CF39C2">
      <w:pPr>
        <w:rPr>
          <w:rFonts w:ascii="Comic Sans MS" w:hAnsi="Comic Sans MS"/>
          <w:sz w:val="24"/>
          <w:szCs w:val="24"/>
        </w:rPr>
      </w:pPr>
      <w:r w:rsidRPr="00BB57A9">
        <w:rPr>
          <w:rFonts w:ascii="Comic Sans MS" w:hAnsi="Comic Sans MS"/>
          <w:sz w:val="24"/>
          <w:szCs w:val="24"/>
        </w:rPr>
        <w:t>Signed:</w:t>
      </w:r>
    </w:p>
    <w:p w:rsidR="00CF39C2" w:rsidRPr="00BB57A9" w:rsidRDefault="00CF39C2" w:rsidP="00CF39C2">
      <w:pPr>
        <w:rPr>
          <w:rFonts w:ascii="Comic Sans MS" w:hAnsi="Comic Sans MS"/>
          <w:sz w:val="24"/>
          <w:szCs w:val="24"/>
        </w:rPr>
      </w:pPr>
    </w:p>
    <w:p w:rsidR="00CF39C2" w:rsidRPr="00BB57A9" w:rsidRDefault="00CF39C2" w:rsidP="00CF39C2">
      <w:pPr>
        <w:rPr>
          <w:rFonts w:ascii="Comic Sans MS" w:hAnsi="Comic Sans MS"/>
          <w:sz w:val="24"/>
          <w:szCs w:val="24"/>
        </w:rPr>
      </w:pPr>
      <w:r w:rsidRPr="00BB57A9">
        <w:rPr>
          <w:rFonts w:ascii="Comic Sans MS" w:hAnsi="Comic Sans MS"/>
          <w:sz w:val="24"/>
          <w:szCs w:val="24"/>
        </w:rPr>
        <w:t>Designation:</w:t>
      </w:r>
    </w:p>
    <w:p w:rsidR="00CF39C2" w:rsidRPr="00BB57A9" w:rsidRDefault="00CF39C2" w:rsidP="00CF39C2">
      <w:pPr>
        <w:rPr>
          <w:rFonts w:ascii="Comic Sans MS" w:hAnsi="Comic Sans MS"/>
          <w:sz w:val="24"/>
          <w:szCs w:val="24"/>
        </w:rPr>
      </w:pPr>
    </w:p>
    <w:p w:rsidR="00CF39C2" w:rsidRPr="00BB57A9" w:rsidRDefault="00CF39C2" w:rsidP="00CF39C2">
      <w:pPr>
        <w:rPr>
          <w:rFonts w:ascii="Comic Sans MS" w:hAnsi="Comic Sans MS"/>
          <w:sz w:val="24"/>
          <w:szCs w:val="24"/>
        </w:rPr>
      </w:pPr>
      <w:r w:rsidRPr="00BB57A9">
        <w:rPr>
          <w:rFonts w:ascii="Comic Sans MS" w:hAnsi="Comic Sans MS"/>
          <w:sz w:val="24"/>
          <w:szCs w:val="24"/>
        </w:rPr>
        <w:t>Date:</w:t>
      </w:r>
    </w:p>
    <w:p w:rsidR="00CF39C2" w:rsidRPr="00CF39C2" w:rsidRDefault="00CF39C2" w:rsidP="00793C0F">
      <w:pPr>
        <w:autoSpaceDE w:val="0"/>
        <w:autoSpaceDN w:val="0"/>
        <w:adjustRightInd w:val="0"/>
        <w:spacing w:after="0" w:line="240" w:lineRule="auto"/>
        <w:rPr>
          <w:rFonts w:ascii="Comic Sans MS" w:hAnsi="Comic Sans MS" w:cs="ArialMT"/>
          <w:sz w:val="24"/>
          <w:szCs w:val="24"/>
        </w:rPr>
      </w:pPr>
    </w:p>
    <w:p w:rsidR="00B427A8" w:rsidRDefault="00B427A8" w:rsidP="00793C0F">
      <w:pPr>
        <w:autoSpaceDE w:val="0"/>
        <w:autoSpaceDN w:val="0"/>
        <w:adjustRightInd w:val="0"/>
        <w:spacing w:after="0" w:line="240" w:lineRule="auto"/>
        <w:rPr>
          <w:rFonts w:ascii="Letter-join 1" w:hAnsi="Letter-join 1" w:cs="ArialMT"/>
          <w:sz w:val="24"/>
          <w:szCs w:val="24"/>
        </w:rPr>
      </w:pPr>
    </w:p>
    <w:p w:rsidR="00B427A8" w:rsidRDefault="00B427A8" w:rsidP="00793C0F">
      <w:pPr>
        <w:autoSpaceDE w:val="0"/>
        <w:autoSpaceDN w:val="0"/>
        <w:adjustRightInd w:val="0"/>
        <w:spacing w:after="0" w:line="240" w:lineRule="auto"/>
        <w:rPr>
          <w:rFonts w:ascii="Letter-join 1" w:hAnsi="Letter-join 1" w:cs="ArialMT"/>
          <w:sz w:val="24"/>
          <w:szCs w:val="24"/>
        </w:rPr>
      </w:pPr>
    </w:p>
    <w:p w:rsidR="00B427A8" w:rsidRDefault="00B427A8" w:rsidP="00793C0F">
      <w:pPr>
        <w:autoSpaceDE w:val="0"/>
        <w:autoSpaceDN w:val="0"/>
        <w:adjustRightInd w:val="0"/>
        <w:spacing w:after="0" w:line="240" w:lineRule="auto"/>
        <w:rPr>
          <w:rFonts w:ascii="Letter-join 1" w:hAnsi="Letter-join 1" w:cs="ArialMT"/>
          <w:sz w:val="24"/>
          <w:szCs w:val="24"/>
        </w:rPr>
      </w:pPr>
    </w:p>
    <w:p w:rsidR="00B427A8" w:rsidRDefault="00B427A8" w:rsidP="00793C0F">
      <w:pPr>
        <w:autoSpaceDE w:val="0"/>
        <w:autoSpaceDN w:val="0"/>
        <w:adjustRightInd w:val="0"/>
        <w:spacing w:after="0" w:line="240" w:lineRule="auto"/>
        <w:rPr>
          <w:rFonts w:ascii="Letter-join 1" w:hAnsi="Letter-join 1" w:cs="ArialMT"/>
          <w:sz w:val="24"/>
          <w:szCs w:val="24"/>
        </w:rPr>
      </w:pPr>
    </w:p>
    <w:p w:rsidR="00B427A8" w:rsidRDefault="00B427A8" w:rsidP="00793C0F">
      <w:pPr>
        <w:autoSpaceDE w:val="0"/>
        <w:autoSpaceDN w:val="0"/>
        <w:adjustRightInd w:val="0"/>
        <w:spacing w:after="0" w:line="240" w:lineRule="auto"/>
        <w:rPr>
          <w:rFonts w:ascii="Letter-join 1" w:hAnsi="Letter-join 1" w:cs="ArialMT"/>
          <w:sz w:val="24"/>
          <w:szCs w:val="24"/>
        </w:rPr>
      </w:pPr>
    </w:p>
    <w:p w:rsidR="00B427A8" w:rsidRDefault="00B427A8" w:rsidP="00793C0F">
      <w:pPr>
        <w:autoSpaceDE w:val="0"/>
        <w:autoSpaceDN w:val="0"/>
        <w:adjustRightInd w:val="0"/>
        <w:spacing w:after="0" w:line="240" w:lineRule="auto"/>
        <w:rPr>
          <w:rFonts w:ascii="Letter-join 1" w:hAnsi="Letter-join 1" w:cs="ArialMT"/>
          <w:sz w:val="24"/>
          <w:szCs w:val="24"/>
        </w:rPr>
      </w:pPr>
    </w:p>
    <w:p w:rsidR="00B427A8" w:rsidRDefault="00B427A8" w:rsidP="00793C0F">
      <w:pPr>
        <w:autoSpaceDE w:val="0"/>
        <w:autoSpaceDN w:val="0"/>
        <w:adjustRightInd w:val="0"/>
        <w:spacing w:after="0" w:line="240" w:lineRule="auto"/>
        <w:rPr>
          <w:rFonts w:ascii="Letter-join 1" w:hAnsi="Letter-join 1" w:cs="ArialMT"/>
          <w:sz w:val="24"/>
          <w:szCs w:val="24"/>
        </w:rPr>
      </w:pPr>
    </w:p>
    <w:p w:rsidR="00B427A8" w:rsidRDefault="00B427A8" w:rsidP="00793C0F">
      <w:pPr>
        <w:autoSpaceDE w:val="0"/>
        <w:autoSpaceDN w:val="0"/>
        <w:adjustRightInd w:val="0"/>
        <w:spacing w:after="0" w:line="240" w:lineRule="auto"/>
        <w:rPr>
          <w:rFonts w:ascii="Letter-join 1" w:hAnsi="Letter-join 1" w:cs="ArialMT"/>
          <w:sz w:val="24"/>
          <w:szCs w:val="24"/>
        </w:rPr>
      </w:pPr>
    </w:p>
    <w:p w:rsidR="00B427A8" w:rsidRDefault="00B427A8" w:rsidP="00793C0F">
      <w:pPr>
        <w:autoSpaceDE w:val="0"/>
        <w:autoSpaceDN w:val="0"/>
        <w:adjustRightInd w:val="0"/>
        <w:spacing w:after="0" w:line="240" w:lineRule="auto"/>
        <w:rPr>
          <w:rFonts w:ascii="Letter-join 1" w:hAnsi="Letter-join 1" w:cs="ArialMT"/>
          <w:sz w:val="24"/>
          <w:szCs w:val="24"/>
        </w:rPr>
      </w:pPr>
    </w:p>
    <w:p w:rsidR="00B427A8" w:rsidRDefault="00B427A8" w:rsidP="00793C0F">
      <w:pPr>
        <w:autoSpaceDE w:val="0"/>
        <w:autoSpaceDN w:val="0"/>
        <w:adjustRightInd w:val="0"/>
        <w:spacing w:after="0" w:line="240" w:lineRule="auto"/>
        <w:rPr>
          <w:rFonts w:ascii="Letter-join 1" w:hAnsi="Letter-join 1" w:cs="ArialMT"/>
          <w:sz w:val="24"/>
          <w:szCs w:val="24"/>
        </w:rPr>
      </w:pPr>
    </w:p>
    <w:p w:rsidR="00B427A8" w:rsidRDefault="00B427A8" w:rsidP="00793C0F">
      <w:pPr>
        <w:autoSpaceDE w:val="0"/>
        <w:autoSpaceDN w:val="0"/>
        <w:adjustRightInd w:val="0"/>
        <w:spacing w:after="0" w:line="240" w:lineRule="auto"/>
        <w:rPr>
          <w:rFonts w:ascii="Letter-join 1" w:hAnsi="Letter-join 1" w:cs="ArialMT"/>
          <w:sz w:val="24"/>
          <w:szCs w:val="24"/>
        </w:rPr>
      </w:pPr>
    </w:p>
    <w:p w:rsidR="009F67D6" w:rsidRPr="00B427A8" w:rsidRDefault="009F67D6" w:rsidP="00B427A8"/>
    <w:sectPr w:rsidR="009F67D6" w:rsidRPr="00B427A8" w:rsidSect="00793C0F">
      <w:pgSz w:w="11906" w:h="16838"/>
      <w:pgMar w:top="1440"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1">
    <w:panose1 w:val="00000000000000000000"/>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LucidaGran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rsids>
    <w:rsidRoot w:val="00793C0F"/>
    <w:rsid w:val="00030BE4"/>
    <w:rsid w:val="00044089"/>
    <w:rsid w:val="001477CC"/>
    <w:rsid w:val="0023208F"/>
    <w:rsid w:val="002C0FA3"/>
    <w:rsid w:val="002C7A93"/>
    <w:rsid w:val="003C17FA"/>
    <w:rsid w:val="003F27EA"/>
    <w:rsid w:val="007511B8"/>
    <w:rsid w:val="00793C0F"/>
    <w:rsid w:val="00834F2C"/>
    <w:rsid w:val="009F67D6"/>
    <w:rsid w:val="00A1425F"/>
    <w:rsid w:val="00B427A8"/>
    <w:rsid w:val="00B47B36"/>
    <w:rsid w:val="00B56C3E"/>
    <w:rsid w:val="00C865D7"/>
    <w:rsid w:val="00C96B04"/>
    <w:rsid w:val="00CF39C2"/>
    <w:rsid w:val="00F51D06"/>
    <w:rsid w:val="00F9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BB42"/>
  <w15:docId w15:val="{DE680E30-59FB-4DAA-9DA9-782379B4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C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C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3C0F"/>
    <w:rPr>
      <w:rFonts w:ascii="Tahoma" w:hAnsi="Tahoma" w:cs="Tahoma"/>
      <w:sz w:val="16"/>
      <w:szCs w:val="16"/>
    </w:rPr>
  </w:style>
  <w:style w:type="table" w:styleId="TableGrid">
    <w:name w:val="Table Grid"/>
    <w:basedOn w:val="TableNormal"/>
    <w:uiPriority w:val="59"/>
    <w:rsid w:val="009F6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39C2"/>
    <w:pPr>
      <w:autoSpaceDE w:val="0"/>
      <w:autoSpaceDN w:val="0"/>
      <w:adjustRightInd w:val="0"/>
    </w:pPr>
    <w:rPr>
      <w:rFonts w:cs="Calibri"/>
      <w:color w:val="000000"/>
      <w:sz w:val="24"/>
      <w:szCs w:val="24"/>
      <w:lang w:eastAsia="en-US"/>
    </w:rPr>
  </w:style>
  <w:style w:type="paragraph" w:styleId="NoSpacing">
    <w:name w:val="No Spacing"/>
    <w:uiPriority w:val="1"/>
    <w:qFormat/>
    <w:rsid w:val="00CF39C2"/>
    <w:rPr>
      <w:rFonts w:ascii="Letter-join 1" w:hAnsi="Letter-join 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gle.co.uk/url?sa=i&amp;rct=j&amp;q=&amp;esrc=s&amp;source=images&amp;cd=&amp;cad=rja&amp;uact=8&amp;ved=0ahUKEwiPw6KylIrPAhVFWxQKHYB5CuoQjRwIBw&amp;url=https://twitter.com/slaurences&amp;psig=AFQjCNHiYGQIDDJvvQ4uGw21sD5vK_wLNA&amp;ust=147378104988098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5</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4268</CharactersWithSpaces>
  <SharedDoc>false</SharedDoc>
  <HLinks>
    <vt:vector size="6" baseType="variant">
      <vt:variant>
        <vt:i4>7929926</vt:i4>
      </vt:variant>
      <vt:variant>
        <vt:i4>-1</vt:i4>
      </vt:variant>
      <vt:variant>
        <vt:i4>1026</vt:i4>
      </vt:variant>
      <vt:variant>
        <vt:i4>4</vt:i4>
      </vt:variant>
      <vt:variant>
        <vt:lpwstr>https://www.google.co.uk/url?sa=i&amp;rct=j&amp;q=&amp;esrc=s&amp;source=images&amp;cd=&amp;cad=rja&amp;uact=8&amp;ved=0ahUKEwiPw6KylIrPAhVFWxQKHYB5CuoQjRwIBw&amp;url=https://twitter.com/slaurences&amp;psig=AFQjCNHiYGQIDDJvvQ4uGw21sD5vK_wLNA&amp;ust=1473781049880983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grantbstl</dc:creator>
  <cp:lastModifiedBy>Carroll, Sarah Jane</cp:lastModifiedBy>
  <cp:revision>3</cp:revision>
  <cp:lastPrinted>2018-10-31T10:32:00Z</cp:lastPrinted>
  <dcterms:created xsi:type="dcterms:W3CDTF">2019-09-16T13:19:00Z</dcterms:created>
  <dcterms:modified xsi:type="dcterms:W3CDTF">2019-09-21T08:26:00Z</dcterms:modified>
</cp:coreProperties>
</file>